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1B" w:rsidRDefault="001A051B"/>
    <w:p w:rsidR="00F63A5B" w:rsidRPr="00A34598" w:rsidRDefault="00961779" w:rsidP="00F63A5B">
      <w:pPr>
        <w:rPr>
          <w:sz w:val="22"/>
          <w:szCs w:val="22"/>
        </w:rPr>
      </w:pPr>
      <w:r w:rsidRPr="00A34598">
        <w:rPr>
          <w:sz w:val="22"/>
          <w:szCs w:val="22"/>
        </w:rPr>
        <w:t>Crnogorska akademija nauka i umjetnosti</w:t>
      </w:r>
    </w:p>
    <w:p w:rsidR="00F63A5B" w:rsidRPr="00A34598" w:rsidRDefault="00F63A5B" w:rsidP="00F63A5B">
      <w:pPr>
        <w:rPr>
          <w:sz w:val="22"/>
          <w:szCs w:val="22"/>
        </w:rPr>
      </w:pPr>
      <w:r w:rsidRPr="00A34598">
        <w:rPr>
          <w:sz w:val="22"/>
          <w:szCs w:val="22"/>
        </w:rPr>
        <w:t xml:space="preserve">Broj: </w:t>
      </w:r>
      <w:r w:rsidR="00BD493C">
        <w:rPr>
          <w:sz w:val="22"/>
          <w:szCs w:val="22"/>
        </w:rPr>
        <w:t>02-</w:t>
      </w:r>
      <w:r w:rsidR="006A1FBB">
        <w:rPr>
          <w:sz w:val="22"/>
          <w:szCs w:val="22"/>
        </w:rPr>
        <w:t>793/5</w:t>
      </w:r>
    </w:p>
    <w:p w:rsidR="00F63A5B" w:rsidRPr="00A34598" w:rsidRDefault="00F63A5B" w:rsidP="00F63A5B">
      <w:pPr>
        <w:rPr>
          <w:sz w:val="22"/>
          <w:szCs w:val="22"/>
        </w:rPr>
      </w:pPr>
      <w:r w:rsidRPr="00A34598">
        <w:rPr>
          <w:sz w:val="22"/>
          <w:szCs w:val="22"/>
        </w:rPr>
        <w:t xml:space="preserve">Podgorica, </w:t>
      </w:r>
      <w:r w:rsidR="00AC1252" w:rsidRPr="00A34598">
        <w:rPr>
          <w:sz w:val="22"/>
          <w:szCs w:val="22"/>
        </w:rPr>
        <w:t>10.05</w:t>
      </w:r>
      <w:r w:rsidR="008E10EF" w:rsidRPr="00A34598">
        <w:rPr>
          <w:sz w:val="22"/>
          <w:szCs w:val="22"/>
        </w:rPr>
        <w:t>.2018</w:t>
      </w:r>
      <w:r w:rsidRPr="00A34598">
        <w:rPr>
          <w:sz w:val="22"/>
          <w:szCs w:val="22"/>
        </w:rPr>
        <w:t>. godine</w:t>
      </w:r>
    </w:p>
    <w:p w:rsidR="00F63A5B" w:rsidRPr="00A34598" w:rsidRDefault="00F63A5B" w:rsidP="00F63A5B">
      <w:pPr>
        <w:rPr>
          <w:sz w:val="22"/>
          <w:szCs w:val="22"/>
        </w:rPr>
      </w:pPr>
    </w:p>
    <w:p w:rsidR="00F63A5B" w:rsidRPr="00A34598" w:rsidRDefault="00F63A5B" w:rsidP="00F63A5B">
      <w:pPr>
        <w:rPr>
          <w:sz w:val="22"/>
          <w:szCs w:val="22"/>
        </w:rPr>
      </w:pPr>
    </w:p>
    <w:p w:rsidR="00F63A5B" w:rsidRPr="00A34598" w:rsidRDefault="00F63A5B" w:rsidP="00F63A5B">
      <w:pPr>
        <w:rPr>
          <w:sz w:val="22"/>
          <w:szCs w:val="22"/>
        </w:rPr>
      </w:pPr>
    </w:p>
    <w:p w:rsidR="008C4BE0" w:rsidRPr="00A34598" w:rsidRDefault="008C4BE0" w:rsidP="008C4BE0">
      <w:pPr>
        <w:pStyle w:val="NoSpacing"/>
        <w:jc w:val="both"/>
        <w:rPr>
          <w:rFonts w:ascii="Times New Roman" w:eastAsia="Calibri" w:hAnsi="Times New Roman"/>
        </w:rPr>
      </w:pPr>
      <w:r w:rsidRPr="00A34598">
        <w:rPr>
          <w:rFonts w:ascii="Times New Roman" w:eastAsia="Calibri" w:hAnsi="Times New Roman"/>
        </w:rPr>
        <w:t xml:space="preserve">U </w:t>
      </w:r>
      <w:proofErr w:type="spellStart"/>
      <w:r w:rsidRPr="00A34598">
        <w:rPr>
          <w:rFonts w:ascii="Times New Roman" w:eastAsia="Calibri" w:hAnsi="Times New Roman"/>
        </w:rPr>
        <w:t>skladu</w:t>
      </w:r>
      <w:proofErr w:type="spellEnd"/>
      <w:r w:rsidRPr="00A34598">
        <w:rPr>
          <w:rFonts w:ascii="Times New Roman" w:eastAsia="Calibri" w:hAnsi="Times New Roman"/>
        </w:rPr>
        <w:t xml:space="preserve"> </w:t>
      </w:r>
      <w:proofErr w:type="spellStart"/>
      <w:r w:rsidRPr="00A34598">
        <w:rPr>
          <w:rFonts w:ascii="Times New Roman" w:eastAsia="Calibri" w:hAnsi="Times New Roman"/>
        </w:rPr>
        <w:t>sa</w:t>
      </w:r>
      <w:proofErr w:type="spellEnd"/>
      <w:r w:rsidRPr="00A34598">
        <w:rPr>
          <w:rFonts w:ascii="Times New Roman" w:eastAsia="Calibri" w:hAnsi="Times New Roman"/>
        </w:rPr>
        <w:t xml:space="preserve"> </w:t>
      </w:r>
      <w:proofErr w:type="spellStart"/>
      <w:r w:rsidRPr="00A34598">
        <w:rPr>
          <w:rFonts w:ascii="Times New Roman" w:eastAsia="Calibri" w:hAnsi="Times New Roman"/>
        </w:rPr>
        <w:t>odredbama</w:t>
      </w:r>
      <w:proofErr w:type="spellEnd"/>
      <w:r w:rsidRPr="00A34598">
        <w:rPr>
          <w:rFonts w:ascii="Times New Roman" w:eastAsia="Calibri" w:hAnsi="Times New Roman"/>
        </w:rPr>
        <w:t xml:space="preserve"> </w:t>
      </w:r>
      <w:proofErr w:type="spellStart"/>
      <w:r w:rsidRPr="00A34598">
        <w:rPr>
          <w:rFonts w:ascii="Times New Roman" w:eastAsia="Calibri" w:hAnsi="Times New Roman"/>
        </w:rPr>
        <w:t>člana</w:t>
      </w:r>
      <w:proofErr w:type="spellEnd"/>
      <w:r w:rsidRPr="00A34598">
        <w:rPr>
          <w:rFonts w:ascii="Times New Roman" w:eastAsia="Calibri" w:hAnsi="Times New Roman"/>
        </w:rPr>
        <w:t xml:space="preserve"> 55 </w:t>
      </w:r>
      <w:proofErr w:type="spellStart"/>
      <w:r w:rsidRPr="00A34598">
        <w:rPr>
          <w:rFonts w:ascii="Times New Roman" w:eastAsia="Calibri" w:hAnsi="Times New Roman"/>
        </w:rPr>
        <w:t>Zakona</w:t>
      </w:r>
      <w:proofErr w:type="spellEnd"/>
      <w:r w:rsidRPr="00A34598">
        <w:rPr>
          <w:rFonts w:ascii="Times New Roman" w:eastAsia="Calibri" w:hAnsi="Times New Roman"/>
        </w:rPr>
        <w:t xml:space="preserve"> o </w:t>
      </w:r>
      <w:proofErr w:type="spellStart"/>
      <w:r w:rsidRPr="00A34598">
        <w:rPr>
          <w:rFonts w:ascii="Times New Roman" w:eastAsia="Calibri" w:hAnsi="Times New Roman"/>
        </w:rPr>
        <w:t>javnim</w:t>
      </w:r>
      <w:proofErr w:type="spellEnd"/>
      <w:r w:rsidRPr="00A34598">
        <w:rPr>
          <w:rFonts w:ascii="Times New Roman" w:eastAsia="Calibri" w:hAnsi="Times New Roman"/>
        </w:rPr>
        <w:t xml:space="preserve"> </w:t>
      </w:r>
      <w:proofErr w:type="spellStart"/>
      <w:r w:rsidRPr="00A34598">
        <w:rPr>
          <w:rFonts w:ascii="Times New Roman" w:eastAsia="Calibri" w:hAnsi="Times New Roman"/>
        </w:rPr>
        <w:t>nabavkama</w:t>
      </w:r>
      <w:proofErr w:type="spellEnd"/>
      <w:r w:rsidRPr="00A34598">
        <w:rPr>
          <w:rFonts w:ascii="Times New Roman" w:eastAsia="Calibri" w:hAnsi="Times New Roman"/>
        </w:rPr>
        <w:t xml:space="preserve"> („Sl. list </w:t>
      </w:r>
      <w:proofErr w:type="spellStart"/>
      <w:r w:rsidRPr="00A34598">
        <w:rPr>
          <w:rFonts w:ascii="Times New Roman" w:eastAsia="Calibri" w:hAnsi="Times New Roman"/>
        </w:rPr>
        <w:t>Crne</w:t>
      </w:r>
      <w:proofErr w:type="spellEnd"/>
      <w:r w:rsidRPr="00A34598">
        <w:rPr>
          <w:rFonts w:ascii="Times New Roman" w:eastAsia="Calibri" w:hAnsi="Times New Roman"/>
        </w:rPr>
        <w:t xml:space="preserve"> Gore</w:t>
      </w:r>
      <w:proofErr w:type="gramStart"/>
      <w:r w:rsidRPr="00A34598">
        <w:rPr>
          <w:rFonts w:ascii="Times New Roman" w:eastAsia="Calibri" w:hAnsi="Times New Roman"/>
        </w:rPr>
        <w:t xml:space="preserve">“ </w:t>
      </w:r>
      <w:proofErr w:type="spellStart"/>
      <w:r w:rsidRPr="00A34598">
        <w:rPr>
          <w:rFonts w:ascii="Times New Roman" w:eastAsia="Calibri" w:hAnsi="Times New Roman"/>
        </w:rPr>
        <w:t>broj</w:t>
      </w:r>
      <w:proofErr w:type="spellEnd"/>
      <w:proofErr w:type="gramEnd"/>
      <w:r w:rsidRPr="00A34598">
        <w:rPr>
          <w:rFonts w:ascii="Times New Roman" w:eastAsia="Calibri" w:hAnsi="Times New Roman"/>
        </w:rPr>
        <w:t xml:space="preserve"> 42/11, 57/14,</w:t>
      </w:r>
      <w:r w:rsidR="000C0E4C" w:rsidRPr="00A34598">
        <w:rPr>
          <w:rFonts w:ascii="Times New Roman" w:eastAsia="Calibri" w:hAnsi="Times New Roman"/>
        </w:rPr>
        <w:t xml:space="preserve"> </w:t>
      </w:r>
      <w:r w:rsidRPr="00A34598">
        <w:rPr>
          <w:rFonts w:ascii="Times New Roman" w:eastAsia="Calibri" w:hAnsi="Times New Roman"/>
        </w:rPr>
        <w:t xml:space="preserve">28/15 </w:t>
      </w:r>
      <w:proofErr w:type="spellStart"/>
      <w:r w:rsidRPr="00A34598">
        <w:rPr>
          <w:rFonts w:ascii="Times New Roman" w:eastAsia="Calibri" w:hAnsi="Times New Roman"/>
        </w:rPr>
        <w:t>i</w:t>
      </w:r>
      <w:proofErr w:type="spellEnd"/>
      <w:r w:rsidRPr="00A34598">
        <w:rPr>
          <w:rFonts w:ascii="Times New Roman" w:eastAsia="Calibri" w:hAnsi="Times New Roman"/>
        </w:rPr>
        <w:t xml:space="preserve"> 42</w:t>
      </w:r>
      <w:r w:rsidRPr="00A34598">
        <w:rPr>
          <w:rFonts w:ascii="Times New Roman" w:eastAsia="Calibri" w:hAnsi="Times New Roman"/>
          <w:lang w:val="sr-Latn-ME"/>
        </w:rPr>
        <w:t>/17</w:t>
      </w:r>
      <w:r w:rsidRPr="00A34598">
        <w:rPr>
          <w:rFonts w:ascii="Times New Roman" w:eastAsia="Calibri" w:hAnsi="Times New Roman"/>
        </w:rPr>
        <w:t xml:space="preserve">), </w:t>
      </w:r>
      <w:proofErr w:type="spellStart"/>
      <w:r w:rsidRPr="00A34598">
        <w:rPr>
          <w:rFonts w:ascii="Times New Roman" w:eastAsia="Calibri" w:hAnsi="Times New Roman"/>
        </w:rPr>
        <w:t>Komisija</w:t>
      </w:r>
      <w:proofErr w:type="spellEnd"/>
      <w:r w:rsidRPr="00A34598">
        <w:rPr>
          <w:rFonts w:ascii="Times New Roman" w:eastAsia="Calibri" w:hAnsi="Times New Roman"/>
        </w:rPr>
        <w:t xml:space="preserve"> </w:t>
      </w:r>
      <w:proofErr w:type="spellStart"/>
      <w:r w:rsidRPr="00A34598">
        <w:rPr>
          <w:rFonts w:ascii="Times New Roman" w:eastAsia="Calibri" w:hAnsi="Times New Roman"/>
        </w:rPr>
        <w:t>za</w:t>
      </w:r>
      <w:proofErr w:type="spellEnd"/>
      <w:r w:rsidRPr="00A34598">
        <w:rPr>
          <w:rFonts w:ascii="Times New Roman" w:eastAsia="Calibri" w:hAnsi="Times New Roman"/>
        </w:rPr>
        <w:t xml:space="preserve"> </w:t>
      </w:r>
      <w:proofErr w:type="spellStart"/>
      <w:r w:rsidRPr="00A34598">
        <w:rPr>
          <w:rFonts w:ascii="Times New Roman" w:eastAsia="Calibri" w:hAnsi="Times New Roman"/>
        </w:rPr>
        <w:t>otvaranje</w:t>
      </w:r>
      <w:proofErr w:type="spellEnd"/>
      <w:r w:rsidRPr="00A34598">
        <w:rPr>
          <w:rFonts w:ascii="Times New Roman" w:eastAsia="Calibri" w:hAnsi="Times New Roman"/>
        </w:rPr>
        <w:t xml:space="preserve"> </w:t>
      </w:r>
      <w:proofErr w:type="spellStart"/>
      <w:r w:rsidRPr="00A34598">
        <w:rPr>
          <w:rFonts w:ascii="Times New Roman" w:eastAsia="Calibri" w:hAnsi="Times New Roman"/>
        </w:rPr>
        <w:t>i</w:t>
      </w:r>
      <w:proofErr w:type="spellEnd"/>
      <w:r w:rsidRPr="00A34598">
        <w:rPr>
          <w:rFonts w:ascii="Times New Roman" w:eastAsia="Calibri" w:hAnsi="Times New Roman"/>
        </w:rPr>
        <w:t xml:space="preserve"> </w:t>
      </w:r>
      <w:proofErr w:type="spellStart"/>
      <w:r w:rsidRPr="00A34598">
        <w:rPr>
          <w:rFonts w:ascii="Times New Roman" w:eastAsia="Calibri" w:hAnsi="Times New Roman"/>
        </w:rPr>
        <w:t>vrednovanje</w:t>
      </w:r>
      <w:proofErr w:type="spellEnd"/>
      <w:r w:rsidRPr="00A34598">
        <w:rPr>
          <w:rFonts w:ascii="Times New Roman" w:eastAsia="Calibri" w:hAnsi="Times New Roman"/>
        </w:rPr>
        <w:t xml:space="preserve"> </w:t>
      </w:r>
      <w:proofErr w:type="spellStart"/>
      <w:r w:rsidRPr="00A34598">
        <w:rPr>
          <w:rFonts w:ascii="Times New Roman" w:eastAsia="Calibri" w:hAnsi="Times New Roman"/>
        </w:rPr>
        <w:t>ponuda</w:t>
      </w:r>
      <w:proofErr w:type="spellEnd"/>
      <w:r w:rsidRPr="00A34598">
        <w:rPr>
          <w:rFonts w:ascii="Times New Roman" w:eastAsia="Calibri" w:hAnsi="Times New Roman"/>
        </w:rPr>
        <w:t xml:space="preserve">, </w:t>
      </w:r>
      <w:proofErr w:type="spellStart"/>
      <w:r w:rsidRPr="00A34598">
        <w:rPr>
          <w:rFonts w:ascii="Times New Roman" w:eastAsia="Calibri" w:hAnsi="Times New Roman"/>
        </w:rPr>
        <w:t>objavljuje</w:t>
      </w:r>
      <w:proofErr w:type="spellEnd"/>
      <w:r w:rsidRPr="00A34598">
        <w:rPr>
          <w:rFonts w:ascii="Times New Roman" w:eastAsia="Calibri" w:hAnsi="Times New Roman"/>
        </w:rPr>
        <w:t xml:space="preserve"> </w:t>
      </w:r>
    </w:p>
    <w:p w:rsidR="00197613" w:rsidRPr="00A34598" w:rsidRDefault="00197613" w:rsidP="008C4BE0">
      <w:pPr>
        <w:pStyle w:val="NoSpacing"/>
        <w:jc w:val="both"/>
        <w:rPr>
          <w:rFonts w:ascii="Times New Roman" w:eastAsia="Calibri" w:hAnsi="Times New Roman"/>
        </w:rPr>
      </w:pPr>
    </w:p>
    <w:p w:rsidR="008C4BE0" w:rsidRPr="00A34598" w:rsidRDefault="008C4BE0" w:rsidP="008C4BE0">
      <w:pPr>
        <w:pStyle w:val="NoSpacing"/>
        <w:jc w:val="both"/>
        <w:rPr>
          <w:rFonts w:ascii="Times New Roman" w:eastAsia="Calibri" w:hAnsi="Times New Roman"/>
        </w:rPr>
      </w:pPr>
    </w:p>
    <w:p w:rsidR="008C4BE0" w:rsidRPr="00A34598" w:rsidRDefault="00AB37D2" w:rsidP="008C4BE0">
      <w:pPr>
        <w:pStyle w:val="NoSpacing"/>
        <w:jc w:val="center"/>
        <w:rPr>
          <w:rFonts w:ascii="Times New Roman" w:eastAsia="Calibri" w:hAnsi="Times New Roman"/>
          <w:b/>
        </w:rPr>
      </w:pPr>
      <w:r w:rsidRPr="00A34598">
        <w:rPr>
          <w:rFonts w:ascii="Times New Roman" w:eastAsia="Calibri" w:hAnsi="Times New Roman"/>
          <w:b/>
        </w:rPr>
        <w:t>IZMJENE</w:t>
      </w:r>
      <w:r w:rsidR="008C4BE0" w:rsidRPr="00A34598">
        <w:rPr>
          <w:rFonts w:ascii="Times New Roman" w:eastAsia="Calibri" w:hAnsi="Times New Roman"/>
          <w:b/>
        </w:rPr>
        <w:t xml:space="preserve"> </w:t>
      </w:r>
      <w:r w:rsidR="00197613" w:rsidRPr="00A34598">
        <w:rPr>
          <w:rFonts w:ascii="Times New Roman" w:eastAsia="Calibri" w:hAnsi="Times New Roman"/>
          <w:b/>
        </w:rPr>
        <w:t xml:space="preserve">I DOPUNE </w:t>
      </w:r>
      <w:r w:rsidR="008C4BE0" w:rsidRPr="00A34598">
        <w:rPr>
          <w:rFonts w:ascii="Times New Roman" w:eastAsia="Calibri" w:hAnsi="Times New Roman"/>
          <w:b/>
        </w:rPr>
        <w:t>TENDERSKE DOKUMENTACIJE</w:t>
      </w:r>
    </w:p>
    <w:p w:rsidR="008E10EF" w:rsidRDefault="008E10EF" w:rsidP="008E10EF">
      <w:pPr>
        <w:jc w:val="center"/>
        <w:rPr>
          <w:b/>
          <w:bCs/>
          <w:color w:val="000000"/>
          <w:sz w:val="22"/>
          <w:szCs w:val="22"/>
          <w:lang w:val="it-IT"/>
        </w:rPr>
      </w:pPr>
      <w:r w:rsidRPr="00A34598">
        <w:rPr>
          <w:b/>
          <w:bCs/>
          <w:color w:val="000000"/>
          <w:sz w:val="22"/>
          <w:szCs w:val="22"/>
          <w:lang w:val="it-IT"/>
        </w:rPr>
        <w:t xml:space="preserve">ZA OTVORENI POSTUPAK JAVNE NABAVKE </w:t>
      </w:r>
    </w:p>
    <w:p w:rsidR="00A34598" w:rsidRPr="00A34598" w:rsidRDefault="00A34598" w:rsidP="008E10EF">
      <w:pPr>
        <w:jc w:val="center"/>
        <w:rPr>
          <w:b/>
          <w:bCs/>
          <w:color w:val="000000"/>
          <w:sz w:val="22"/>
          <w:szCs w:val="22"/>
          <w:lang w:val="it-IT"/>
        </w:rPr>
      </w:pPr>
    </w:p>
    <w:p w:rsidR="008E10EF" w:rsidRPr="00A34598" w:rsidRDefault="00AC1252" w:rsidP="00961779">
      <w:pPr>
        <w:jc w:val="center"/>
        <w:rPr>
          <w:b/>
          <w:bCs/>
          <w:color w:val="000000"/>
          <w:sz w:val="22"/>
          <w:szCs w:val="22"/>
          <w:lang w:val="it-IT"/>
        </w:rPr>
      </w:pPr>
      <w:r w:rsidRPr="00A34598">
        <w:rPr>
          <w:b/>
          <w:bCs/>
          <w:color w:val="000000"/>
          <w:sz w:val="22"/>
          <w:szCs w:val="22"/>
          <w:lang w:val="it-IT"/>
        </w:rPr>
        <w:t xml:space="preserve"> Usluga putničke agencije za nabavku avio karata br. 8/18 od 27.04</w:t>
      </w:r>
      <w:r w:rsidR="00961779" w:rsidRPr="00A34598">
        <w:rPr>
          <w:b/>
          <w:bCs/>
          <w:color w:val="000000"/>
          <w:sz w:val="22"/>
          <w:szCs w:val="22"/>
          <w:lang w:val="it-IT"/>
        </w:rPr>
        <w:t>.2018. godine</w:t>
      </w:r>
    </w:p>
    <w:p w:rsidR="00AB37D2" w:rsidRPr="00A34598" w:rsidRDefault="00AB37D2" w:rsidP="00961779">
      <w:pPr>
        <w:jc w:val="center"/>
        <w:rPr>
          <w:b/>
          <w:bCs/>
          <w:color w:val="000000"/>
          <w:sz w:val="22"/>
          <w:szCs w:val="22"/>
          <w:lang w:val="it-IT"/>
        </w:rPr>
      </w:pPr>
    </w:p>
    <w:p w:rsidR="00AB37D2" w:rsidRPr="00A34598" w:rsidRDefault="00AB37D2" w:rsidP="00961779">
      <w:pPr>
        <w:jc w:val="center"/>
        <w:rPr>
          <w:b/>
          <w:bCs/>
          <w:color w:val="000000"/>
          <w:sz w:val="22"/>
          <w:szCs w:val="22"/>
          <w:lang w:val="it-IT"/>
        </w:rPr>
      </w:pPr>
    </w:p>
    <w:p w:rsidR="00961779" w:rsidRPr="00A34598" w:rsidRDefault="00AB37D2" w:rsidP="00AB37D2">
      <w:pPr>
        <w:rPr>
          <w:b/>
          <w:bCs/>
          <w:color w:val="000000"/>
          <w:sz w:val="22"/>
          <w:szCs w:val="22"/>
          <w:u w:val="single"/>
          <w:lang w:val="it-IT"/>
        </w:rPr>
      </w:pPr>
      <w:r w:rsidRPr="00A34598">
        <w:rPr>
          <w:b/>
          <w:bCs/>
          <w:color w:val="000000"/>
          <w:sz w:val="22"/>
          <w:szCs w:val="22"/>
          <w:u w:val="single"/>
          <w:lang w:val="it-IT"/>
        </w:rPr>
        <w:t>IZMJENA 1</w:t>
      </w:r>
    </w:p>
    <w:p w:rsidR="005D0FE5" w:rsidRPr="00A34598" w:rsidRDefault="005D0FE5" w:rsidP="00AB37D2">
      <w:pPr>
        <w:rPr>
          <w:b/>
          <w:bCs/>
          <w:color w:val="000000"/>
          <w:sz w:val="22"/>
          <w:szCs w:val="22"/>
          <w:lang w:val="it-IT"/>
        </w:rPr>
      </w:pPr>
    </w:p>
    <w:p w:rsidR="005D0FE5" w:rsidRPr="00A34598" w:rsidRDefault="00BB66C7" w:rsidP="00AB37D2">
      <w:pPr>
        <w:rPr>
          <w:bCs/>
          <w:color w:val="000000"/>
          <w:sz w:val="22"/>
          <w:szCs w:val="22"/>
          <w:lang w:val="it-IT"/>
        </w:rPr>
      </w:pPr>
      <w:r w:rsidRPr="00A34598">
        <w:rPr>
          <w:bCs/>
          <w:color w:val="000000"/>
          <w:sz w:val="22"/>
          <w:szCs w:val="22"/>
          <w:lang w:val="it-IT"/>
        </w:rPr>
        <w:t>Na strani 7/35 i 8</w:t>
      </w:r>
      <w:r w:rsidR="00AC1252" w:rsidRPr="00A34598">
        <w:rPr>
          <w:bCs/>
          <w:color w:val="000000"/>
          <w:sz w:val="22"/>
          <w:szCs w:val="22"/>
          <w:lang w:val="it-IT"/>
        </w:rPr>
        <w:t>/35</w:t>
      </w:r>
      <w:r w:rsidR="005D0FE5" w:rsidRPr="00A34598">
        <w:rPr>
          <w:bCs/>
          <w:color w:val="000000"/>
          <w:sz w:val="22"/>
          <w:szCs w:val="22"/>
          <w:lang w:val="it-IT"/>
        </w:rPr>
        <w:t xml:space="preserve"> tenderske dokumentacije</w:t>
      </w:r>
      <w:r w:rsidR="00AC1252" w:rsidRPr="00A34598">
        <w:rPr>
          <w:bCs/>
          <w:color w:val="000000"/>
          <w:sz w:val="22"/>
          <w:szCs w:val="22"/>
          <w:lang w:val="it-IT"/>
        </w:rPr>
        <w:t xml:space="preserve"> Tehničke karakteristike ili specifkacije predmeta javne naba</w:t>
      </w:r>
      <w:r w:rsidR="00D210F2">
        <w:rPr>
          <w:bCs/>
          <w:color w:val="000000"/>
          <w:sz w:val="22"/>
          <w:szCs w:val="22"/>
          <w:lang w:val="it-IT"/>
        </w:rPr>
        <w:t>vke mijenja se i glasi</w:t>
      </w:r>
      <w:r w:rsidR="00AC1252" w:rsidRPr="00A34598">
        <w:rPr>
          <w:bCs/>
          <w:color w:val="000000"/>
          <w:sz w:val="22"/>
          <w:szCs w:val="22"/>
          <w:lang w:val="it-IT"/>
        </w:rPr>
        <w:t>:</w:t>
      </w:r>
    </w:p>
    <w:p w:rsidR="00E42491" w:rsidRPr="00A34598" w:rsidRDefault="00E42491" w:rsidP="00AB37D2">
      <w:pPr>
        <w:rPr>
          <w:bCs/>
          <w:color w:val="000000"/>
          <w:sz w:val="22"/>
          <w:szCs w:val="22"/>
          <w:lang w:val="it-IT"/>
        </w:rPr>
      </w:pPr>
    </w:p>
    <w:p w:rsidR="00E42491" w:rsidRPr="00A34598" w:rsidRDefault="00E42491" w:rsidP="00E42491">
      <w:pPr>
        <w:rPr>
          <w:color w:val="000000"/>
          <w:sz w:val="22"/>
          <w:szCs w:val="22"/>
        </w:rPr>
      </w:pPr>
    </w:p>
    <w:tbl>
      <w:tblPr>
        <w:tblW w:w="9698" w:type="dxa"/>
        <w:tblInd w:w="2" w:type="dxa"/>
        <w:tblCellMar>
          <w:left w:w="70" w:type="dxa"/>
          <w:right w:w="70" w:type="dxa"/>
        </w:tblCellMar>
        <w:tblLook w:val="00A0" w:firstRow="1" w:lastRow="0" w:firstColumn="1" w:lastColumn="0" w:noHBand="0" w:noVBand="0"/>
      </w:tblPr>
      <w:tblGrid>
        <w:gridCol w:w="698"/>
        <w:gridCol w:w="2700"/>
        <w:gridCol w:w="2624"/>
        <w:gridCol w:w="1898"/>
        <w:gridCol w:w="1778"/>
      </w:tblGrid>
      <w:tr w:rsidR="00E42491" w:rsidRPr="00A34598" w:rsidTr="001A05A6">
        <w:trPr>
          <w:trHeight w:val="389"/>
        </w:trPr>
        <w:tc>
          <w:tcPr>
            <w:tcW w:w="698" w:type="dxa"/>
            <w:tcBorders>
              <w:top w:val="single" w:sz="8" w:space="0" w:color="auto"/>
              <w:left w:val="single" w:sz="8" w:space="0" w:color="auto"/>
              <w:bottom w:val="single" w:sz="8" w:space="0" w:color="auto"/>
              <w:right w:val="single" w:sz="8" w:space="0" w:color="auto"/>
            </w:tcBorders>
            <w:shd w:val="clear" w:color="auto" w:fill="D9D9D9"/>
            <w:vAlign w:val="center"/>
          </w:tcPr>
          <w:p w:rsidR="00E42491" w:rsidRPr="00A34598" w:rsidRDefault="00E42491" w:rsidP="001A05A6">
            <w:pPr>
              <w:jc w:val="center"/>
              <w:rPr>
                <w:b/>
                <w:bCs/>
                <w:color w:val="000000"/>
                <w:sz w:val="22"/>
                <w:szCs w:val="22"/>
                <w:lang w:eastAsia="sr-Latn-CS"/>
              </w:rPr>
            </w:pPr>
            <w:r w:rsidRPr="00A34598">
              <w:rPr>
                <w:b/>
                <w:bCs/>
                <w:color w:val="000000"/>
                <w:sz w:val="22"/>
                <w:szCs w:val="22"/>
                <w:lang w:eastAsia="sr-Latn-CS"/>
              </w:rPr>
              <w:t>R.B.</w:t>
            </w:r>
          </w:p>
        </w:tc>
        <w:tc>
          <w:tcPr>
            <w:tcW w:w="2700" w:type="dxa"/>
            <w:tcBorders>
              <w:top w:val="single" w:sz="8" w:space="0" w:color="auto"/>
              <w:left w:val="nil"/>
              <w:bottom w:val="single" w:sz="8" w:space="0" w:color="auto"/>
              <w:right w:val="single" w:sz="4" w:space="0" w:color="auto"/>
            </w:tcBorders>
            <w:shd w:val="clear" w:color="auto" w:fill="D9D9D9"/>
            <w:vAlign w:val="center"/>
          </w:tcPr>
          <w:p w:rsidR="00E42491" w:rsidRPr="00A34598" w:rsidRDefault="00E42491" w:rsidP="001A05A6">
            <w:pPr>
              <w:jc w:val="center"/>
              <w:rPr>
                <w:b/>
                <w:bCs/>
                <w:color w:val="000000"/>
                <w:sz w:val="22"/>
                <w:szCs w:val="22"/>
                <w:lang w:eastAsia="sr-Latn-CS"/>
              </w:rPr>
            </w:pPr>
            <w:r w:rsidRPr="00A34598">
              <w:rPr>
                <w:b/>
                <w:bCs/>
                <w:color w:val="000000"/>
                <w:sz w:val="22"/>
                <w:szCs w:val="22"/>
                <w:lang w:eastAsia="sr-Latn-CS"/>
              </w:rPr>
              <w:t xml:space="preserve">Opis predmeta nabavke, </w:t>
            </w:r>
          </w:p>
          <w:p w:rsidR="00E42491" w:rsidRPr="00A34598" w:rsidRDefault="00E42491" w:rsidP="001A05A6">
            <w:pPr>
              <w:jc w:val="center"/>
              <w:rPr>
                <w:b/>
                <w:bCs/>
                <w:color w:val="000000"/>
                <w:sz w:val="22"/>
                <w:szCs w:val="22"/>
                <w:lang w:eastAsia="sr-Latn-CS"/>
              </w:rPr>
            </w:pPr>
            <w:r w:rsidRPr="00A34598">
              <w:rPr>
                <w:b/>
                <w:bCs/>
                <w:color w:val="000000"/>
                <w:sz w:val="22"/>
                <w:szCs w:val="22"/>
                <w:lang w:eastAsia="sr-Latn-CS"/>
              </w:rPr>
              <w:t>odnosno dijela predmeta nabavke</w:t>
            </w:r>
          </w:p>
          <w:p w:rsidR="00E42491" w:rsidRPr="00A34598" w:rsidRDefault="00E42491" w:rsidP="001A05A6">
            <w:pPr>
              <w:jc w:val="center"/>
              <w:rPr>
                <w:b/>
                <w:bCs/>
                <w:color w:val="000000"/>
                <w:sz w:val="22"/>
                <w:szCs w:val="22"/>
                <w:lang w:eastAsia="sr-Latn-CS"/>
              </w:rPr>
            </w:pPr>
          </w:p>
        </w:tc>
        <w:tc>
          <w:tcPr>
            <w:tcW w:w="2624" w:type="dxa"/>
            <w:tcBorders>
              <w:top w:val="single" w:sz="4" w:space="0" w:color="auto"/>
              <w:left w:val="single" w:sz="4" w:space="0" w:color="auto"/>
              <w:bottom w:val="single" w:sz="4" w:space="0" w:color="auto"/>
              <w:right w:val="single" w:sz="4" w:space="0" w:color="auto"/>
            </w:tcBorders>
            <w:shd w:val="clear" w:color="auto" w:fill="D9D9D9"/>
            <w:vAlign w:val="center"/>
          </w:tcPr>
          <w:p w:rsidR="00E42491" w:rsidRPr="00A34598" w:rsidRDefault="00E42491" w:rsidP="001A05A6">
            <w:pPr>
              <w:jc w:val="center"/>
              <w:rPr>
                <w:b/>
                <w:bCs/>
                <w:color w:val="000000"/>
                <w:sz w:val="22"/>
                <w:szCs w:val="22"/>
                <w:lang w:eastAsia="sr-Latn-CS"/>
              </w:rPr>
            </w:pPr>
            <w:r w:rsidRPr="00A34598">
              <w:rPr>
                <w:b/>
                <w:bCs/>
                <w:color w:val="000000"/>
                <w:sz w:val="22"/>
                <w:szCs w:val="22"/>
                <w:lang w:eastAsia="sr-Latn-CS"/>
              </w:rPr>
              <w:t>Bitne karakteristike predmeta nabavke u pogledu kvaliteta, performansi i/ili dimenzija</w:t>
            </w:r>
          </w:p>
        </w:tc>
        <w:tc>
          <w:tcPr>
            <w:tcW w:w="1898" w:type="dxa"/>
            <w:tcBorders>
              <w:top w:val="single" w:sz="4" w:space="0" w:color="auto"/>
              <w:left w:val="single" w:sz="4" w:space="0" w:color="auto"/>
              <w:bottom w:val="single" w:sz="4" w:space="0" w:color="auto"/>
              <w:right w:val="single" w:sz="4" w:space="0" w:color="auto"/>
            </w:tcBorders>
            <w:shd w:val="clear" w:color="auto" w:fill="D9D9D9"/>
            <w:vAlign w:val="center"/>
          </w:tcPr>
          <w:p w:rsidR="00E42491" w:rsidRPr="00A34598" w:rsidRDefault="00E42491" w:rsidP="001A05A6">
            <w:pPr>
              <w:jc w:val="center"/>
              <w:rPr>
                <w:b/>
                <w:bCs/>
                <w:color w:val="000000"/>
                <w:sz w:val="22"/>
                <w:szCs w:val="22"/>
                <w:lang w:eastAsia="sr-Latn-CS"/>
              </w:rPr>
            </w:pPr>
            <w:r w:rsidRPr="00A34598">
              <w:rPr>
                <w:b/>
                <w:bCs/>
                <w:color w:val="000000"/>
                <w:sz w:val="22"/>
                <w:szCs w:val="22"/>
                <w:lang w:eastAsia="sr-Latn-CS"/>
              </w:rPr>
              <w:t>Jedinica mjere</w:t>
            </w:r>
          </w:p>
        </w:tc>
        <w:tc>
          <w:tcPr>
            <w:tcW w:w="1778" w:type="dxa"/>
            <w:tcBorders>
              <w:top w:val="single" w:sz="8" w:space="0" w:color="auto"/>
              <w:left w:val="single" w:sz="4" w:space="0" w:color="auto"/>
              <w:bottom w:val="single" w:sz="8" w:space="0" w:color="auto"/>
              <w:right w:val="single" w:sz="8" w:space="0" w:color="auto"/>
            </w:tcBorders>
            <w:shd w:val="clear" w:color="auto" w:fill="D9D9D9"/>
            <w:vAlign w:val="center"/>
          </w:tcPr>
          <w:p w:rsidR="00E42491" w:rsidRPr="00A34598" w:rsidRDefault="00E42491" w:rsidP="001A05A6">
            <w:pPr>
              <w:jc w:val="center"/>
              <w:rPr>
                <w:b/>
                <w:bCs/>
                <w:color w:val="000000"/>
                <w:sz w:val="22"/>
                <w:szCs w:val="22"/>
                <w:lang w:eastAsia="sr-Latn-CS"/>
              </w:rPr>
            </w:pPr>
            <w:r w:rsidRPr="00A34598">
              <w:rPr>
                <w:b/>
                <w:bCs/>
                <w:color w:val="000000"/>
                <w:sz w:val="22"/>
                <w:szCs w:val="22"/>
                <w:lang w:eastAsia="sr-Latn-CS"/>
              </w:rPr>
              <w:t xml:space="preserve">Količina </w:t>
            </w:r>
          </w:p>
        </w:tc>
      </w:tr>
      <w:tr w:rsidR="00E42491" w:rsidRPr="00A34598" w:rsidTr="001A05A6">
        <w:trPr>
          <w:trHeight w:val="350"/>
        </w:trPr>
        <w:tc>
          <w:tcPr>
            <w:tcW w:w="698" w:type="dxa"/>
            <w:tcBorders>
              <w:top w:val="nil"/>
              <w:left w:val="single" w:sz="8" w:space="0" w:color="auto"/>
              <w:bottom w:val="single" w:sz="8" w:space="0" w:color="auto"/>
              <w:right w:val="single" w:sz="8" w:space="0" w:color="auto"/>
            </w:tcBorders>
            <w:vAlign w:val="center"/>
          </w:tcPr>
          <w:p w:rsidR="00E42491" w:rsidRPr="00A34598" w:rsidRDefault="00E42491" w:rsidP="001A05A6">
            <w:pPr>
              <w:jc w:val="center"/>
              <w:rPr>
                <w:sz w:val="22"/>
                <w:szCs w:val="22"/>
                <w:lang w:eastAsia="sr-Latn-CS"/>
              </w:rPr>
            </w:pPr>
            <w:r w:rsidRPr="00A34598">
              <w:rPr>
                <w:sz w:val="22"/>
                <w:szCs w:val="22"/>
                <w:lang w:val="sr-Cyrl-CS" w:eastAsia="sr-Latn-CS"/>
              </w:rPr>
              <w:t>1</w:t>
            </w:r>
          </w:p>
        </w:tc>
        <w:tc>
          <w:tcPr>
            <w:tcW w:w="2700" w:type="dxa"/>
            <w:tcBorders>
              <w:top w:val="nil"/>
              <w:left w:val="nil"/>
              <w:bottom w:val="single" w:sz="8"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Podgorica-Beograd-Podgorica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nil"/>
              <w:left w:val="single" w:sz="4" w:space="0" w:color="auto"/>
              <w:bottom w:val="single" w:sz="8" w:space="0" w:color="auto"/>
              <w:right w:val="single" w:sz="8" w:space="0" w:color="auto"/>
            </w:tcBorders>
            <w:vAlign w:val="center"/>
          </w:tcPr>
          <w:p w:rsidR="00E42491" w:rsidRPr="00A34598" w:rsidRDefault="00E42491" w:rsidP="001A05A6">
            <w:pPr>
              <w:jc w:val="center"/>
              <w:rPr>
                <w:sz w:val="22"/>
                <w:szCs w:val="22"/>
                <w:lang w:eastAsia="sr-Latn-CS"/>
              </w:rPr>
            </w:pPr>
            <w:r w:rsidRPr="00A34598">
              <w:rPr>
                <w:sz w:val="22"/>
                <w:szCs w:val="22"/>
                <w:lang w:eastAsia="sr-Latn-CS"/>
              </w:rPr>
              <w:t>150</w:t>
            </w:r>
          </w:p>
        </w:tc>
      </w:tr>
      <w:tr w:rsidR="00E42491" w:rsidRPr="00A34598" w:rsidTr="001A05A6">
        <w:trPr>
          <w:trHeight w:val="350"/>
        </w:trPr>
        <w:tc>
          <w:tcPr>
            <w:tcW w:w="698" w:type="dxa"/>
            <w:tcBorders>
              <w:top w:val="nil"/>
              <w:left w:val="single" w:sz="8" w:space="0" w:color="auto"/>
              <w:bottom w:val="single" w:sz="8" w:space="0" w:color="auto"/>
              <w:right w:val="single" w:sz="8" w:space="0" w:color="auto"/>
            </w:tcBorders>
            <w:vAlign w:val="center"/>
          </w:tcPr>
          <w:p w:rsidR="00E42491" w:rsidRPr="00A34598" w:rsidRDefault="00E42491" w:rsidP="001A05A6">
            <w:pPr>
              <w:jc w:val="center"/>
              <w:rPr>
                <w:sz w:val="22"/>
                <w:szCs w:val="22"/>
                <w:lang w:val="sr-Latn-ME" w:eastAsia="sr-Latn-CS"/>
              </w:rPr>
            </w:pPr>
            <w:r w:rsidRPr="00A34598">
              <w:rPr>
                <w:sz w:val="22"/>
                <w:szCs w:val="22"/>
                <w:lang w:val="sr-Latn-ME" w:eastAsia="sr-Latn-CS"/>
              </w:rPr>
              <w:t>2</w:t>
            </w:r>
          </w:p>
        </w:tc>
        <w:tc>
          <w:tcPr>
            <w:tcW w:w="2700" w:type="dxa"/>
            <w:tcBorders>
              <w:top w:val="nil"/>
              <w:left w:val="nil"/>
              <w:bottom w:val="single" w:sz="8"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Podgorica-Zagreb-Podgorica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bCs/>
                <w:sz w:val="22"/>
                <w:szCs w:val="22"/>
                <w:lang w:val="sl-SI"/>
              </w:rPr>
            </w:pPr>
            <w:r w:rsidRPr="00A34598">
              <w:rPr>
                <w:bCs/>
                <w:sz w:val="22"/>
                <w:szCs w:val="22"/>
                <w:lang w:val="sl-SI"/>
              </w:rPr>
              <w:t>Povratna aviokarta (ekonomska klasa) sa uslugom rezervacije-izdavanja aviokarte</w:t>
            </w:r>
          </w:p>
        </w:tc>
        <w:tc>
          <w:tcPr>
            <w:tcW w:w="1778" w:type="dxa"/>
            <w:tcBorders>
              <w:top w:val="nil"/>
              <w:left w:val="single" w:sz="4" w:space="0" w:color="auto"/>
              <w:bottom w:val="single" w:sz="8" w:space="0" w:color="auto"/>
              <w:right w:val="single" w:sz="8" w:space="0" w:color="auto"/>
            </w:tcBorders>
            <w:vAlign w:val="center"/>
          </w:tcPr>
          <w:p w:rsidR="00E42491" w:rsidRPr="00A34598" w:rsidRDefault="00E42491" w:rsidP="001A05A6">
            <w:pPr>
              <w:jc w:val="center"/>
              <w:rPr>
                <w:sz w:val="22"/>
                <w:szCs w:val="22"/>
                <w:lang w:eastAsia="sr-Latn-CS"/>
              </w:rPr>
            </w:pPr>
            <w:r w:rsidRPr="00A34598">
              <w:rPr>
                <w:sz w:val="22"/>
                <w:szCs w:val="22"/>
                <w:lang w:eastAsia="sr-Latn-CS"/>
              </w:rPr>
              <w:t>30</w:t>
            </w:r>
          </w:p>
        </w:tc>
      </w:tr>
      <w:tr w:rsidR="00E42491" w:rsidRPr="00A34598" w:rsidTr="001A05A6">
        <w:trPr>
          <w:trHeight w:val="350"/>
        </w:trPr>
        <w:tc>
          <w:tcPr>
            <w:tcW w:w="698" w:type="dxa"/>
            <w:tcBorders>
              <w:top w:val="nil"/>
              <w:left w:val="single" w:sz="8" w:space="0" w:color="auto"/>
              <w:bottom w:val="single" w:sz="8" w:space="0" w:color="auto"/>
              <w:right w:val="single" w:sz="8" w:space="0" w:color="auto"/>
            </w:tcBorders>
            <w:vAlign w:val="center"/>
          </w:tcPr>
          <w:p w:rsidR="00E42491" w:rsidRPr="00A34598" w:rsidRDefault="00E42491" w:rsidP="001A05A6">
            <w:pPr>
              <w:jc w:val="center"/>
              <w:rPr>
                <w:sz w:val="22"/>
                <w:szCs w:val="22"/>
                <w:lang w:val="sr-Latn-ME" w:eastAsia="sr-Latn-CS"/>
              </w:rPr>
            </w:pPr>
            <w:r w:rsidRPr="00A34598">
              <w:rPr>
                <w:sz w:val="22"/>
                <w:szCs w:val="22"/>
                <w:lang w:val="sr-Latn-ME" w:eastAsia="sr-Latn-CS"/>
              </w:rPr>
              <w:t>3</w:t>
            </w:r>
          </w:p>
        </w:tc>
        <w:tc>
          <w:tcPr>
            <w:tcW w:w="2700" w:type="dxa"/>
            <w:tcBorders>
              <w:top w:val="nil"/>
              <w:left w:val="nil"/>
              <w:bottom w:val="single" w:sz="8"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Podgorica-Sarajevo-Podgorica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bCs/>
                <w:sz w:val="22"/>
                <w:szCs w:val="22"/>
                <w:lang w:val="sl-SI"/>
              </w:rPr>
            </w:pPr>
            <w:r w:rsidRPr="00A34598">
              <w:rPr>
                <w:bCs/>
                <w:sz w:val="22"/>
                <w:szCs w:val="22"/>
                <w:lang w:val="sl-SI"/>
              </w:rPr>
              <w:t>Povratna aviokarta (ekonomska klasa) sa uslugom rezervacije-izdavanja aviokarte</w:t>
            </w:r>
          </w:p>
        </w:tc>
        <w:tc>
          <w:tcPr>
            <w:tcW w:w="1778" w:type="dxa"/>
            <w:tcBorders>
              <w:top w:val="nil"/>
              <w:left w:val="single" w:sz="4" w:space="0" w:color="auto"/>
              <w:bottom w:val="single" w:sz="8" w:space="0" w:color="auto"/>
              <w:right w:val="single" w:sz="8" w:space="0" w:color="auto"/>
            </w:tcBorders>
            <w:vAlign w:val="center"/>
          </w:tcPr>
          <w:p w:rsidR="00E42491" w:rsidRPr="00A34598" w:rsidRDefault="00E42491" w:rsidP="001A05A6">
            <w:pPr>
              <w:jc w:val="center"/>
              <w:rPr>
                <w:sz w:val="22"/>
                <w:szCs w:val="22"/>
                <w:lang w:eastAsia="sr-Latn-CS"/>
              </w:rPr>
            </w:pPr>
            <w:r w:rsidRPr="00A34598">
              <w:rPr>
                <w:sz w:val="22"/>
                <w:szCs w:val="22"/>
                <w:lang w:eastAsia="sr-Latn-CS"/>
              </w:rPr>
              <w:t>3</w:t>
            </w:r>
          </w:p>
        </w:tc>
      </w:tr>
      <w:tr w:rsidR="00E42491" w:rsidRPr="00A34598" w:rsidTr="001A05A6">
        <w:trPr>
          <w:trHeight w:val="350"/>
        </w:trPr>
        <w:tc>
          <w:tcPr>
            <w:tcW w:w="698" w:type="dxa"/>
            <w:tcBorders>
              <w:top w:val="nil"/>
              <w:left w:val="single" w:sz="8" w:space="0" w:color="auto"/>
              <w:bottom w:val="single" w:sz="8" w:space="0" w:color="auto"/>
              <w:right w:val="single" w:sz="8" w:space="0" w:color="auto"/>
            </w:tcBorders>
            <w:vAlign w:val="center"/>
          </w:tcPr>
          <w:p w:rsidR="00E42491" w:rsidRPr="00A34598" w:rsidRDefault="00E42491" w:rsidP="001A05A6">
            <w:pPr>
              <w:jc w:val="center"/>
              <w:rPr>
                <w:sz w:val="22"/>
                <w:szCs w:val="22"/>
                <w:lang w:val="sr-Latn-ME" w:eastAsia="sr-Latn-CS"/>
              </w:rPr>
            </w:pPr>
            <w:r w:rsidRPr="00A34598">
              <w:rPr>
                <w:sz w:val="22"/>
                <w:szCs w:val="22"/>
                <w:lang w:val="sr-Latn-ME" w:eastAsia="sr-Latn-CS"/>
              </w:rPr>
              <w:t>4</w:t>
            </w:r>
          </w:p>
        </w:tc>
        <w:tc>
          <w:tcPr>
            <w:tcW w:w="2700" w:type="dxa"/>
            <w:tcBorders>
              <w:top w:val="nil"/>
              <w:left w:val="nil"/>
              <w:bottom w:val="single" w:sz="8"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Podgorica-Banja Luka-Podgorica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bCs/>
                <w:sz w:val="22"/>
                <w:szCs w:val="22"/>
                <w:lang w:val="sl-SI"/>
              </w:rPr>
            </w:pPr>
            <w:r w:rsidRPr="00A34598">
              <w:rPr>
                <w:bCs/>
                <w:sz w:val="22"/>
                <w:szCs w:val="22"/>
                <w:lang w:val="sl-SI"/>
              </w:rPr>
              <w:t>Povratna aviokarta (ekonomska klasa) sa uslugom rezervacije-izdavanja aviokarte</w:t>
            </w:r>
          </w:p>
        </w:tc>
        <w:tc>
          <w:tcPr>
            <w:tcW w:w="1778" w:type="dxa"/>
            <w:tcBorders>
              <w:top w:val="nil"/>
              <w:left w:val="single" w:sz="4" w:space="0" w:color="auto"/>
              <w:bottom w:val="single" w:sz="8" w:space="0" w:color="auto"/>
              <w:right w:val="single" w:sz="8" w:space="0" w:color="auto"/>
            </w:tcBorders>
            <w:vAlign w:val="center"/>
          </w:tcPr>
          <w:p w:rsidR="00E42491" w:rsidRPr="00A34598" w:rsidRDefault="00E42491" w:rsidP="001A05A6">
            <w:pPr>
              <w:jc w:val="center"/>
              <w:rPr>
                <w:sz w:val="22"/>
                <w:szCs w:val="22"/>
                <w:lang w:eastAsia="sr-Latn-CS"/>
              </w:rPr>
            </w:pPr>
            <w:r w:rsidRPr="00A34598">
              <w:rPr>
                <w:sz w:val="22"/>
                <w:szCs w:val="22"/>
                <w:lang w:eastAsia="sr-Latn-CS"/>
              </w:rPr>
              <w:t>3</w:t>
            </w:r>
          </w:p>
        </w:tc>
      </w:tr>
      <w:tr w:rsidR="00E42491" w:rsidRPr="00A34598" w:rsidTr="001A05A6">
        <w:trPr>
          <w:trHeight w:val="350"/>
        </w:trPr>
        <w:tc>
          <w:tcPr>
            <w:tcW w:w="698" w:type="dxa"/>
            <w:tcBorders>
              <w:top w:val="nil"/>
              <w:left w:val="single" w:sz="8" w:space="0" w:color="auto"/>
              <w:bottom w:val="single" w:sz="8" w:space="0" w:color="auto"/>
              <w:right w:val="single" w:sz="8" w:space="0" w:color="auto"/>
            </w:tcBorders>
            <w:vAlign w:val="center"/>
          </w:tcPr>
          <w:p w:rsidR="00E42491" w:rsidRPr="00A34598" w:rsidRDefault="00E42491" w:rsidP="001A05A6">
            <w:pPr>
              <w:jc w:val="center"/>
              <w:rPr>
                <w:sz w:val="22"/>
                <w:szCs w:val="22"/>
                <w:lang w:val="sr-Latn-ME" w:eastAsia="sr-Latn-CS"/>
              </w:rPr>
            </w:pPr>
            <w:r w:rsidRPr="00A34598">
              <w:rPr>
                <w:sz w:val="22"/>
                <w:szCs w:val="22"/>
                <w:lang w:val="sr-Latn-ME" w:eastAsia="sr-Latn-CS"/>
              </w:rPr>
              <w:lastRenderedPageBreak/>
              <w:t>5</w:t>
            </w:r>
          </w:p>
        </w:tc>
        <w:tc>
          <w:tcPr>
            <w:tcW w:w="2700" w:type="dxa"/>
            <w:tcBorders>
              <w:top w:val="nil"/>
              <w:left w:val="nil"/>
              <w:bottom w:val="single" w:sz="8"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Podgorica-Skoplje-Podgorica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bCs/>
                <w:sz w:val="22"/>
                <w:szCs w:val="22"/>
                <w:lang w:val="sl-SI"/>
              </w:rPr>
            </w:pPr>
            <w:r w:rsidRPr="00A34598">
              <w:rPr>
                <w:bCs/>
                <w:sz w:val="22"/>
                <w:szCs w:val="22"/>
                <w:lang w:val="sl-SI"/>
              </w:rPr>
              <w:t>Povratna aviokarta (ekonomska klasa) sa uslugom rezervacije-izdavanja aviokarte</w:t>
            </w:r>
          </w:p>
        </w:tc>
        <w:tc>
          <w:tcPr>
            <w:tcW w:w="1778" w:type="dxa"/>
            <w:tcBorders>
              <w:top w:val="nil"/>
              <w:left w:val="single" w:sz="4" w:space="0" w:color="auto"/>
              <w:bottom w:val="single" w:sz="8" w:space="0" w:color="auto"/>
              <w:right w:val="single" w:sz="8" w:space="0" w:color="auto"/>
            </w:tcBorders>
            <w:vAlign w:val="center"/>
          </w:tcPr>
          <w:p w:rsidR="00E42491" w:rsidRPr="00A34598" w:rsidRDefault="00E42491" w:rsidP="001A05A6">
            <w:pPr>
              <w:jc w:val="center"/>
              <w:rPr>
                <w:sz w:val="22"/>
                <w:szCs w:val="22"/>
                <w:lang w:eastAsia="sr-Latn-CS"/>
              </w:rPr>
            </w:pPr>
            <w:r w:rsidRPr="00A34598">
              <w:rPr>
                <w:sz w:val="22"/>
                <w:szCs w:val="22"/>
                <w:lang w:eastAsia="sr-Latn-CS"/>
              </w:rPr>
              <w:t>4</w:t>
            </w:r>
          </w:p>
        </w:tc>
      </w:tr>
      <w:tr w:rsidR="00E42491" w:rsidRPr="00A34598" w:rsidTr="001A05A6">
        <w:trPr>
          <w:trHeight w:val="350"/>
        </w:trPr>
        <w:tc>
          <w:tcPr>
            <w:tcW w:w="698" w:type="dxa"/>
            <w:tcBorders>
              <w:top w:val="nil"/>
              <w:left w:val="single" w:sz="8" w:space="0" w:color="auto"/>
              <w:bottom w:val="single" w:sz="8" w:space="0" w:color="auto"/>
              <w:right w:val="single" w:sz="8"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val="sr-Cyrl-CS" w:eastAsia="sr-Latn-CS"/>
              </w:rPr>
              <w:t>6</w:t>
            </w:r>
          </w:p>
        </w:tc>
        <w:tc>
          <w:tcPr>
            <w:tcW w:w="2700" w:type="dxa"/>
            <w:tcBorders>
              <w:top w:val="nil"/>
              <w:left w:val="nil"/>
              <w:bottom w:val="single" w:sz="8"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Podgorica-Ljubljana-Podgorica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nil"/>
              <w:left w:val="single" w:sz="4" w:space="0" w:color="auto"/>
              <w:bottom w:val="single" w:sz="8" w:space="0" w:color="auto"/>
              <w:right w:val="single" w:sz="8"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10</w:t>
            </w:r>
          </w:p>
        </w:tc>
      </w:tr>
      <w:tr w:rsidR="00E42491" w:rsidRPr="00A34598" w:rsidTr="001A05A6">
        <w:trPr>
          <w:trHeight w:val="350"/>
        </w:trPr>
        <w:tc>
          <w:tcPr>
            <w:tcW w:w="698" w:type="dxa"/>
            <w:tcBorders>
              <w:top w:val="nil"/>
              <w:left w:val="single" w:sz="8" w:space="0" w:color="auto"/>
              <w:bottom w:val="single" w:sz="8" w:space="0" w:color="auto"/>
              <w:right w:val="single" w:sz="8"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val="sr-Cyrl-CS" w:eastAsia="sr-Latn-CS"/>
              </w:rPr>
              <w:t>7</w:t>
            </w:r>
          </w:p>
        </w:tc>
        <w:tc>
          <w:tcPr>
            <w:tcW w:w="2700" w:type="dxa"/>
            <w:tcBorders>
              <w:top w:val="nil"/>
              <w:left w:val="nil"/>
              <w:bottom w:val="single" w:sz="8"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Podgorica-Be</w:t>
            </w:r>
            <w:r w:rsidRPr="00A34598">
              <w:rPr>
                <w:sz w:val="22"/>
                <w:szCs w:val="22"/>
              </w:rPr>
              <w:t>č</w:t>
            </w:r>
            <w:r w:rsidRPr="00A34598">
              <w:rPr>
                <w:sz w:val="22"/>
                <w:szCs w:val="22"/>
                <w:lang w:val="sl-SI"/>
              </w:rPr>
              <w:t>-Podgorica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nil"/>
              <w:left w:val="single" w:sz="4" w:space="0" w:color="auto"/>
              <w:bottom w:val="single" w:sz="8" w:space="0" w:color="auto"/>
              <w:right w:val="single" w:sz="8"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3</w:t>
            </w:r>
          </w:p>
        </w:tc>
      </w:tr>
      <w:tr w:rsidR="00E42491" w:rsidRPr="00A34598" w:rsidTr="001A05A6">
        <w:trPr>
          <w:trHeight w:val="350"/>
        </w:trPr>
        <w:tc>
          <w:tcPr>
            <w:tcW w:w="698" w:type="dxa"/>
            <w:tcBorders>
              <w:top w:val="nil"/>
              <w:left w:val="single" w:sz="8" w:space="0" w:color="auto"/>
              <w:bottom w:val="single" w:sz="4" w:space="0" w:color="auto"/>
              <w:right w:val="single" w:sz="8"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val="sr-Cyrl-CS" w:eastAsia="sr-Latn-CS"/>
              </w:rPr>
              <w:t>8</w:t>
            </w:r>
          </w:p>
        </w:tc>
        <w:tc>
          <w:tcPr>
            <w:tcW w:w="2700" w:type="dxa"/>
            <w:tcBorders>
              <w:top w:val="nil"/>
              <w:left w:val="nil"/>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w:t>
            </w:r>
            <w:r w:rsidR="00A34598">
              <w:rPr>
                <w:sz w:val="22"/>
                <w:szCs w:val="22"/>
                <w:lang w:val="sl-SI"/>
              </w:rPr>
              <w:t>Štutgart -</w:t>
            </w:r>
            <w:r w:rsidRPr="00A34598">
              <w:rPr>
                <w:sz w:val="22"/>
                <w:szCs w:val="22"/>
                <w:lang w:val="sl-SI"/>
              </w:rPr>
              <w:t xml:space="preserve">Podgorica </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nil"/>
              <w:left w:val="single" w:sz="4" w:space="0" w:color="auto"/>
              <w:bottom w:val="single" w:sz="4" w:space="0" w:color="auto"/>
              <w:right w:val="single" w:sz="8"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3</w:t>
            </w:r>
          </w:p>
          <w:p w:rsidR="00E42491" w:rsidRPr="00A34598" w:rsidRDefault="00E42491" w:rsidP="001A05A6">
            <w:pPr>
              <w:jc w:val="center"/>
              <w:rPr>
                <w:color w:val="000000"/>
                <w:sz w:val="22"/>
                <w:szCs w:val="22"/>
                <w:lang w:eastAsia="sr-Latn-CS"/>
              </w:rPr>
            </w:pPr>
          </w:p>
        </w:tc>
      </w:tr>
      <w:tr w:rsidR="00E42491" w:rsidRPr="00A34598" w:rsidTr="001A05A6">
        <w:trPr>
          <w:trHeight w:val="350"/>
        </w:trPr>
        <w:tc>
          <w:tcPr>
            <w:tcW w:w="698" w:type="dxa"/>
            <w:tcBorders>
              <w:top w:val="nil"/>
              <w:left w:val="single" w:sz="8" w:space="0" w:color="auto"/>
              <w:bottom w:val="single" w:sz="4" w:space="0" w:color="auto"/>
              <w:right w:val="single" w:sz="8"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9</w:t>
            </w:r>
          </w:p>
        </w:tc>
        <w:tc>
          <w:tcPr>
            <w:tcW w:w="2700" w:type="dxa"/>
            <w:tcBorders>
              <w:top w:val="nil"/>
              <w:left w:val="nil"/>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A34598" w:rsidP="001A05A6">
            <w:pPr>
              <w:rPr>
                <w:sz w:val="22"/>
                <w:szCs w:val="22"/>
                <w:lang w:val="sl-SI"/>
              </w:rPr>
            </w:pPr>
            <w:r>
              <w:rPr>
                <w:sz w:val="22"/>
                <w:szCs w:val="22"/>
                <w:lang w:val="sl-SI"/>
              </w:rPr>
              <w:t>Podgorica-Brisel-</w:t>
            </w:r>
            <w:r w:rsidR="00E42491" w:rsidRPr="00A34598">
              <w:rPr>
                <w:sz w:val="22"/>
                <w:szCs w:val="22"/>
                <w:lang w:val="sl-SI"/>
              </w:rPr>
              <w:t>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bCs/>
                <w:sz w:val="22"/>
                <w:szCs w:val="22"/>
                <w:lang w:val="sl-SI"/>
              </w:rPr>
            </w:pPr>
            <w:r w:rsidRPr="00A34598">
              <w:rPr>
                <w:bCs/>
                <w:sz w:val="22"/>
                <w:szCs w:val="22"/>
                <w:lang w:val="sl-SI"/>
              </w:rPr>
              <w:t>Povratna aviokarta (ekonomska klasa) sa uslugom rezervacije-izdavanja aviokarte</w:t>
            </w:r>
          </w:p>
        </w:tc>
        <w:tc>
          <w:tcPr>
            <w:tcW w:w="1778" w:type="dxa"/>
            <w:tcBorders>
              <w:top w:val="nil"/>
              <w:left w:val="single" w:sz="4" w:space="0" w:color="auto"/>
              <w:bottom w:val="single" w:sz="4" w:space="0" w:color="auto"/>
              <w:right w:val="single" w:sz="8"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3</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eastAsia="sr-Latn-CS"/>
              </w:rPr>
            </w:pPr>
            <w:r>
              <w:rPr>
                <w:color w:val="000000"/>
                <w:sz w:val="22"/>
                <w:szCs w:val="22"/>
                <w:lang w:val="sr-Cyrl-CS" w:eastAsia="sr-Latn-CS"/>
              </w:rPr>
              <w:t>10</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Salcburg-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rPr>
                <w:color w:val="000000"/>
                <w:sz w:val="22"/>
                <w:szCs w:val="22"/>
                <w:lang w:eastAsia="sr-Latn-CS"/>
              </w:rPr>
            </w:pPr>
            <w:r w:rsidRPr="00A34598">
              <w:rPr>
                <w:color w:val="000000"/>
                <w:sz w:val="22"/>
                <w:szCs w:val="22"/>
                <w:lang w:eastAsia="sr-Latn-CS"/>
              </w:rPr>
              <w:t xml:space="preserve">            4</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11</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Rim-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3</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A34598">
            <w:pPr>
              <w:rPr>
                <w:color w:val="000000"/>
                <w:sz w:val="22"/>
                <w:szCs w:val="22"/>
                <w:lang w:val="sr-Latn-ME" w:eastAsia="sr-Latn-CS"/>
              </w:rPr>
            </w:pPr>
            <w:r>
              <w:rPr>
                <w:color w:val="000000"/>
                <w:sz w:val="22"/>
                <w:szCs w:val="22"/>
                <w:lang w:val="sr-Latn-ME" w:eastAsia="sr-Latn-CS"/>
              </w:rPr>
              <w:t xml:space="preserve"> 12</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Istanbul-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1</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13</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Pariz-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3</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14</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Berlin-Podgorica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rPr>
                <w:color w:val="000000"/>
                <w:sz w:val="22"/>
                <w:szCs w:val="22"/>
                <w:lang w:eastAsia="sr-Latn-CS"/>
              </w:rPr>
            </w:pPr>
            <w:r w:rsidRPr="00A34598">
              <w:rPr>
                <w:color w:val="000000"/>
                <w:sz w:val="22"/>
                <w:szCs w:val="22"/>
                <w:lang w:eastAsia="sr-Latn-CS"/>
              </w:rPr>
              <w:t xml:space="preserve">             5</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lastRenderedPageBreak/>
              <w:t>15</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Podgorica-Sofija-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5</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16</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London-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rPr>
                <w:color w:val="000000"/>
                <w:sz w:val="22"/>
                <w:szCs w:val="22"/>
                <w:lang w:eastAsia="sr-Latn-CS"/>
              </w:rPr>
            </w:pPr>
            <w:r w:rsidRPr="00A34598">
              <w:rPr>
                <w:color w:val="000000"/>
                <w:sz w:val="22"/>
                <w:szCs w:val="22"/>
                <w:lang w:eastAsia="sr-Latn-CS"/>
              </w:rPr>
              <w:t xml:space="preserve">            2</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17</w:t>
            </w:r>
          </w:p>
          <w:p w:rsidR="00E42491" w:rsidRPr="00A34598" w:rsidRDefault="00E42491" w:rsidP="001A05A6">
            <w:pPr>
              <w:jc w:val="center"/>
              <w:rPr>
                <w:color w:val="000000"/>
                <w:sz w:val="22"/>
                <w:szCs w:val="22"/>
                <w:lang w:val="sr-Latn-ME" w:eastAsia="sr-Latn-CS"/>
              </w:rPr>
            </w:pP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Moskva-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2</w:t>
            </w:r>
          </w:p>
        </w:tc>
      </w:tr>
      <w:tr w:rsidR="00E42491" w:rsidRPr="00A34598" w:rsidTr="008570A5">
        <w:trPr>
          <w:trHeight w:val="1405"/>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18</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E42491">
            <w:pPr>
              <w:rPr>
                <w:sz w:val="22"/>
                <w:szCs w:val="22"/>
                <w:lang w:val="sl-SI"/>
              </w:rPr>
            </w:pPr>
            <w:r w:rsidRPr="00A34598">
              <w:rPr>
                <w:sz w:val="22"/>
                <w:szCs w:val="22"/>
                <w:lang w:val="sl-SI"/>
              </w:rPr>
              <w:t>Podgorica- Varšava-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A34598">
            <w:pP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1</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19</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Amsterdam-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1</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20</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Minsk-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1</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21</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w:t>
            </w:r>
            <w:r w:rsidR="00A34598">
              <w:rPr>
                <w:sz w:val="22"/>
                <w:szCs w:val="22"/>
                <w:lang w:val="sl-SI"/>
              </w:rPr>
              <w:t xml:space="preserve"> </w:t>
            </w:r>
            <w:r w:rsidRPr="00A34598">
              <w:rPr>
                <w:sz w:val="22"/>
                <w:szCs w:val="22"/>
                <w:lang w:val="sl-SI"/>
              </w:rPr>
              <w:t>- Vašington-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2</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22</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Madrid-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2</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23</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Ankara-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2</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24</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Tirana-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2</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lastRenderedPageBreak/>
              <w:t>25</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Peking-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eastAsia="sr-Latn-CS"/>
              </w:rPr>
            </w:pPr>
            <w:r>
              <w:rPr>
                <w:color w:val="000000"/>
                <w:sz w:val="22"/>
                <w:szCs w:val="22"/>
                <w:lang w:eastAsia="sr-Latn-CS"/>
              </w:rPr>
              <w:t>2</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26</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Šangaj-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2</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27</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Njujork-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2</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28</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Barselona-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4</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29</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Kazanj-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color w:val="000000"/>
                <w:sz w:val="22"/>
                <w:szCs w:val="22"/>
                <w:lang w:eastAsia="sr-Latn-CS"/>
              </w:rPr>
            </w:pPr>
            <w:r w:rsidRPr="00A34598">
              <w:rPr>
                <w:color w:val="000000"/>
                <w:sz w:val="22"/>
                <w:szCs w:val="22"/>
                <w:lang w:eastAsia="sr-Latn-CS"/>
              </w:rPr>
              <w:t>4</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30</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Ženeva-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jc w:val="center"/>
              <w:rPr>
                <w:sz w:val="22"/>
                <w:szCs w:val="22"/>
              </w:rPr>
            </w:pPr>
          </w:p>
          <w:p w:rsidR="00E42491" w:rsidRPr="00A34598" w:rsidRDefault="00E42491" w:rsidP="001A05A6">
            <w:pPr>
              <w:jc w:val="center"/>
              <w:rPr>
                <w:sz w:val="22"/>
                <w:szCs w:val="22"/>
              </w:rPr>
            </w:pPr>
            <w:r w:rsidRPr="00A34598">
              <w:rPr>
                <w:sz w:val="22"/>
                <w:szCs w:val="22"/>
              </w:rPr>
              <w:t>2</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31</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Sankt Petersburg-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jc w:val="center"/>
              <w:rPr>
                <w:sz w:val="22"/>
                <w:szCs w:val="22"/>
              </w:rPr>
            </w:pPr>
          </w:p>
          <w:p w:rsidR="00E42491" w:rsidRPr="00A34598" w:rsidRDefault="00E42491" w:rsidP="001A05A6">
            <w:pPr>
              <w:jc w:val="center"/>
              <w:rPr>
                <w:sz w:val="22"/>
                <w:szCs w:val="22"/>
              </w:rPr>
            </w:pPr>
            <w:r w:rsidRPr="00A34598">
              <w:rPr>
                <w:sz w:val="22"/>
                <w:szCs w:val="22"/>
              </w:rPr>
              <w:t>2</w:t>
            </w:r>
          </w:p>
        </w:tc>
      </w:tr>
      <w:tr w:rsidR="00E42491" w:rsidRPr="00A34598" w:rsidTr="001A05A6">
        <w:trPr>
          <w:trHeight w:val="350"/>
        </w:trPr>
        <w:tc>
          <w:tcPr>
            <w:tcW w:w="698" w:type="dxa"/>
            <w:tcBorders>
              <w:top w:val="single" w:sz="4" w:space="0" w:color="auto"/>
              <w:left w:val="single" w:sz="4" w:space="0" w:color="auto"/>
              <w:bottom w:val="single" w:sz="4" w:space="0" w:color="auto"/>
              <w:right w:val="single" w:sz="4" w:space="0" w:color="auto"/>
            </w:tcBorders>
            <w:vAlign w:val="center"/>
          </w:tcPr>
          <w:p w:rsidR="00E42491" w:rsidRPr="00A34598" w:rsidRDefault="00A34598" w:rsidP="001A05A6">
            <w:pPr>
              <w:jc w:val="center"/>
              <w:rPr>
                <w:color w:val="000000"/>
                <w:sz w:val="22"/>
                <w:szCs w:val="22"/>
                <w:lang w:val="sr-Latn-ME" w:eastAsia="sr-Latn-CS"/>
              </w:rPr>
            </w:pPr>
            <w:r>
              <w:rPr>
                <w:color w:val="000000"/>
                <w:sz w:val="22"/>
                <w:szCs w:val="22"/>
                <w:lang w:val="sr-Latn-ME" w:eastAsia="sr-Latn-CS"/>
              </w:rPr>
              <w:t>32</w:t>
            </w:r>
          </w:p>
        </w:tc>
        <w:tc>
          <w:tcPr>
            <w:tcW w:w="2700"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Usluga snabdijevanja aviokartama u aviosaobra</w:t>
            </w:r>
            <w:r w:rsidRPr="00A34598">
              <w:rPr>
                <w:sz w:val="22"/>
                <w:szCs w:val="22"/>
              </w:rPr>
              <w:t>ć</w:t>
            </w:r>
            <w:r w:rsidRPr="00A34598">
              <w:rPr>
                <w:sz w:val="22"/>
                <w:szCs w:val="22"/>
                <w:lang w:val="sl-SI"/>
              </w:rPr>
              <w:t xml:space="preserve">aju na relaciji </w:t>
            </w:r>
          </w:p>
          <w:p w:rsidR="00E42491" w:rsidRPr="00A34598" w:rsidRDefault="00E42491" w:rsidP="001A05A6">
            <w:pPr>
              <w:rPr>
                <w:sz w:val="22"/>
                <w:szCs w:val="22"/>
                <w:lang w:val="sl-SI"/>
              </w:rPr>
            </w:pPr>
            <w:r w:rsidRPr="00A34598">
              <w:rPr>
                <w:sz w:val="22"/>
                <w:szCs w:val="22"/>
                <w:lang w:val="sl-SI"/>
              </w:rPr>
              <w:t>Podgorica- Tokio- Podgorica</w:t>
            </w:r>
          </w:p>
        </w:tc>
        <w:tc>
          <w:tcPr>
            <w:tcW w:w="2624"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rPr>
                <w:sz w:val="22"/>
                <w:szCs w:val="22"/>
                <w:lang w:val="sl-SI"/>
              </w:rPr>
            </w:pPr>
            <w:r w:rsidRPr="00A34598">
              <w:rPr>
                <w:sz w:val="22"/>
                <w:szCs w:val="22"/>
                <w:lang w:val="sl-SI"/>
              </w:rPr>
              <w:t>Ekonomska klasa</w:t>
            </w:r>
          </w:p>
        </w:tc>
        <w:tc>
          <w:tcPr>
            <w:tcW w:w="1898" w:type="dxa"/>
            <w:tcBorders>
              <w:top w:val="single" w:sz="4" w:space="0" w:color="auto"/>
              <w:left w:val="single" w:sz="4" w:space="0" w:color="auto"/>
              <w:bottom w:val="single" w:sz="4" w:space="0" w:color="auto"/>
              <w:right w:val="single" w:sz="4" w:space="0" w:color="auto"/>
            </w:tcBorders>
            <w:vAlign w:val="center"/>
          </w:tcPr>
          <w:p w:rsidR="00E42491" w:rsidRPr="00A34598" w:rsidRDefault="00E42491" w:rsidP="001A05A6">
            <w:pPr>
              <w:jc w:val="center"/>
              <w:rPr>
                <w:sz w:val="22"/>
                <w:szCs w:val="22"/>
                <w:lang w:eastAsia="sr-Latn-CS"/>
              </w:rPr>
            </w:pPr>
            <w:r w:rsidRPr="00A34598">
              <w:rPr>
                <w:bCs/>
                <w:sz w:val="22"/>
                <w:szCs w:val="22"/>
                <w:lang w:val="sl-SI"/>
              </w:rPr>
              <w:t>Povratna aviokarta (ekonomska klasa) sa uslugom rezervacije-izdavanja aviokarte</w:t>
            </w:r>
          </w:p>
        </w:tc>
        <w:tc>
          <w:tcPr>
            <w:tcW w:w="1778" w:type="dxa"/>
            <w:tcBorders>
              <w:top w:val="single" w:sz="4" w:space="0" w:color="auto"/>
              <w:left w:val="single" w:sz="4" w:space="0" w:color="auto"/>
              <w:bottom w:val="single" w:sz="4" w:space="0" w:color="auto"/>
              <w:right w:val="single" w:sz="4" w:space="0" w:color="auto"/>
            </w:tcBorders>
          </w:tcPr>
          <w:p w:rsidR="00E42491" w:rsidRPr="00A34598" w:rsidRDefault="00E42491" w:rsidP="001A05A6">
            <w:pPr>
              <w:jc w:val="center"/>
              <w:rPr>
                <w:sz w:val="22"/>
                <w:szCs w:val="22"/>
              </w:rPr>
            </w:pPr>
          </w:p>
          <w:p w:rsidR="00E42491" w:rsidRPr="00A34598" w:rsidRDefault="00E42491" w:rsidP="001A05A6">
            <w:pPr>
              <w:jc w:val="center"/>
              <w:rPr>
                <w:sz w:val="22"/>
                <w:szCs w:val="22"/>
              </w:rPr>
            </w:pPr>
            <w:r w:rsidRPr="00A34598">
              <w:rPr>
                <w:sz w:val="22"/>
                <w:szCs w:val="22"/>
              </w:rPr>
              <w:t>2</w:t>
            </w:r>
          </w:p>
        </w:tc>
      </w:tr>
    </w:tbl>
    <w:p w:rsidR="00E42491" w:rsidRDefault="00E42491" w:rsidP="00E42491">
      <w:pPr>
        <w:rPr>
          <w:color w:val="000000"/>
          <w:sz w:val="22"/>
          <w:szCs w:val="22"/>
        </w:rPr>
      </w:pPr>
    </w:p>
    <w:p w:rsidR="00116976" w:rsidRDefault="00116976" w:rsidP="00E42491">
      <w:pPr>
        <w:rPr>
          <w:color w:val="000000"/>
          <w:sz w:val="22"/>
          <w:szCs w:val="22"/>
        </w:rPr>
      </w:pPr>
    </w:p>
    <w:p w:rsidR="00116976" w:rsidRDefault="00116976" w:rsidP="00E42491">
      <w:pPr>
        <w:rPr>
          <w:color w:val="000000"/>
          <w:sz w:val="22"/>
          <w:szCs w:val="22"/>
        </w:rPr>
      </w:pPr>
    </w:p>
    <w:p w:rsidR="00116976" w:rsidRPr="00A34598" w:rsidRDefault="00116976" w:rsidP="00E42491">
      <w:pPr>
        <w:rPr>
          <w:color w:val="000000"/>
          <w:sz w:val="22"/>
          <w:szCs w:val="22"/>
        </w:rPr>
      </w:pPr>
    </w:p>
    <w:p w:rsidR="00A34598" w:rsidRDefault="00A34598" w:rsidP="00E42491">
      <w:pPr>
        <w:jc w:val="both"/>
        <w:rPr>
          <w:color w:val="000000"/>
          <w:sz w:val="22"/>
          <w:szCs w:val="22"/>
        </w:rPr>
      </w:pPr>
    </w:p>
    <w:p w:rsidR="00E42491" w:rsidRPr="00A34598" w:rsidRDefault="00E42491" w:rsidP="00E42491">
      <w:pPr>
        <w:jc w:val="both"/>
        <w:rPr>
          <w:color w:val="000000"/>
          <w:sz w:val="22"/>
          <w:szCs w:val="22"/>
        </w:rPr>
      </w:pPr>
      <w:r w:rsidRPr="00A34598">
        <w:rPr>
          <w:color w:val="000000"/>
          <w:sz w:val="22"/>
          <w:szCs w:val="22"/>
        </w:rPr>
        <w:sym w:font="Wingdings" w:char="F0FD"/>
      </w:r>
      <w:r w:rsidRPr="00A34598">
        <w:rPr>
          <w:color w:val="000000"/>
          <w:sz w:val="22"/>
          <w:szCs w:val="22"/>
        </w:rPr>
        <w:t xml:space="preserve"> </w:t>
      </w:r>
      <w:r w:rsidRPr="00A34598">
        <w:rPr>
          <w:b/>
          <w:color w:val="000000"/>
          <w:sz w:val="22"/>
          <w:szCs w:val="22"/>
        </w:rPr>
        <w:t>Garancije kvaliteta:</w:t>
      </w:r>
      <w:r w:rsidRPr="00A34598">
        <w:rPr>
          <w:color w:val="000000"/>
          <w:sz w:val="22"/>
          <w:szCs w:val="22"/>
        </w:rPr>
        <w:t xml:space="preserve"> </w:t>
      </w:r>
    </w:p>
    <w:p w:rsidR="00E42491" w:rsidRPr="00A34598" w:rsidRDefault="00E42491" w:rsidP="00E42491">
      <w:pPr>
        <w:jc w:val="both"/>
        <w:rPr>
          <w:color w:val="000000"/>
          <w:sz w:val="22"/>
          <w:szCs w:val="22"/>
        </w:rPr>
      </w:pPr>
    </w:p>
    <w:p w:rsidR="00E42491" w:rsidRPr="00A34598" w:rsidRDefault="00E42491" w:rsidP="00E42491">
      <w:pPr>
        <w:pStyle w:val="NoSpacing"/>
        <w:jc w:val="both"/>
        <w:rPr>
          <w:rFonts w:ascii="Times New Roman" w:hAnsi="Times New Roman"/>
        </w:rPr>
      </w:pPr>
      <w:r w:rsidRPr="00A34598">
        <w:rPr>
          <w:rFonts w:ascii="Times New Roman" w:hAnsi="Times New Roman"/>
        </w:rPr>
        <w:t xml:space="preserve">- </w:t>
      </w:r>
      <w:proofErr w:type="spellStart"/>
      <w:r w:rsidRPr="00A34598">
        <w:rPr>
          <w:rFonts w:ascii="Times New Roman" w:hAnsi="Times New Roman"/>
        </w:rPr>
        <w:t>Dokaz</w:t>
      </w:r>
      <w:proofErr w:type="spellEnd"/>
      <w:r w:rsidRPr="00A34598">
        <w:rPr>
          <w:rFonts w:ascii="Times New Roman" w:hAnsi="Times New Roman"/>
        </w:rPr>
        <w:t xml:space="preserve"> da je </w:t>
      </w:r>
      <w:proofErr w:type="spellStart"/>
      <w:r w:rsidRPr="00A34598">
        <w:rPr>
          <w:rFonts w:ascii="Times New Roman" w:hAnsi="Times New Roman"/>
        </w:rPr>
        <w:t>ponuđač</w:t>
      </w:r>
      <w:proofErr w:type="spellEnd"/>
      <w:r w:rsidRPr="00A34598">
        <w:rPr>
          <w:rFonts w:ascii="Times New Roman" w:hAnsi="Times New Roman"/>
        </w:rPr>
        <w:t xml:space="preserve"> </w:t>
      </w:r>
      <w:proofErr w:type="spellStart"/>
      <w:r w:rsidRPr="00A34598">
        <w:rPr>
          <w:rFonts w:ascii="Times New Roman" w:hAnsi="Times New Roman"/>
        </w:rPr>
        <w:t>član</w:t>
      </w:r>
      <w:proofErr w:type="spellEnd"/>
      <w:r w:rsidRPr="00A34598">
        <w:rPr>
          <w:rFonts w:ascii="Times New Roman" w:hAnsi="Times New Roman"/>
        </w:rPr>
        <w:t xml:space="preserve"> IATA (International Air Transport Association - </w:t>
      </w:r>
      <w:proofErr w:type="spellStart"/>
      <w:r w:rsidRPr="00A34598">
        <w:rPr>
          <w:rFonts w:ascii="Times New Roman" w:hAnsi="Times New Roman"/>
        </w:rPr>
        <w:t>međunarodno</w:t>
      </w:r>
      <w:proofErr w:type="spellEnd"/>
      <w:r w:rsidRPr="00A34598">
        <w:rPr>
          <w:rFonts w:ascii="Times New Roman" w:hAnsi="Times New Roman"/>
        </w:rPr>
        <w:t xml:space="preserve"> </w:t>
      </w:r>
      <w:proofErr w:type="spellStart"/>
      <w:r w:rsidRPr="00A34598">
        <w:rPr>
          <w:rFonts w:ascii="Times New Roman" w:hAnsi="Times New Roman"/>
        </w:rPr>
        <w:t>udruženje</w:t>
      </w:r>
      <w:proofErr w:type="spellEnd"/>
      <w:r w:rsidRPr="00A34598">
        <w:rPr>
          <w:rFonts w:ascii="Times New Roman" w:hAnsi="Times New Roman"/>
        </w:rPr>
        <w:t xml:space="preserve"> </w:t>
      </w:r>
      <w:proofErr w:type="spellStart"/>
      <w:r w:rsidRPr="00A34598">
        <w:rPr>
          <w:rFonts w:ascii="Times New Roman" w:hAnsi="Times New Roman"/>
        </w:rPr>
        <w:t>avioprevoznika</w:t>
      </w:r>
      <w:proofErr w:type="spellEnd"/>
      <w:r w:rsidRPr="00A34598">
        <w:rPr>
          <w:rFonts w:ascii="Times New Roman" w:hAnsi="Times New Roman"/>
        </w:rPr>
        <w:t xml:space="preserve"> </w:t>
      </w:r>
      <w:proofErr w:type="spellStart"/>
      <w:r w:rsidRPr="00A34598">
        <w:rPr>
          <w:rFonts w:ascii="Times New Roman" w:hAnsi="Times New Roman"/>
        </w:rPr>
        <w:t>i</w:t>
      </w:r>
      <w:proofErr w:type="spellEnd"/>
      <w:r w:rsidRPr="00A34598">
        <w:rPr>
          <w:rFonts w:ascii="Times New Roman" w:hAnsi="Times New Roman"/>
        </w:rPr>
        <w:t xml:space="preserve"> </w:t>
      </w:r>
      <w:proofErr w:type="spellStart"/>
      <w:r w:rsidRPr="00A34598">
        <w:rPr>
          <w:rFonts w:ascii="Times New Roman" w:hAnsi="Times New Roman"/>
        </w:rPr>
        <w:t>putničkih</w:t>
      </w:r>
      <w:proofErr w:type="spellEnd"/>
      <w:r w:rsidRPr="00A34598">
        <w:rPr>
          <w:rFonts w:ascii="Times New Roman" w:hAnsi="Times New Roman"/>
        </w:rPr>
        <w:t xml:space="preserve"> </w:t>
      </w:r>
      <w:proofErr w:type="spellStart"/>
      <w:proofErr w:type="gramStart"/>
      <w:r w:rsidRPr="00A34598">
        <w:rPr>
          <w:rFonts w:ascii="Times New Roman" w:hAnsi="Times New Roman"/>
        </w:rPr>
        <w:t>agencija</w:t>
      </w:r>
      <w:proofErr w:type="spellEnd"/>
      <w:r w:rsidRPr="00A34598">
        <w:rPr>
          <w:rFonts w:ascii="Times New Roman" w:hAnsi="Times New Roman"/>
        </w:rPr>
        <w:t xml:space="preserve"> )</w:t>
      </w:r>
      <w:proofErr w:type="gramEnd"/>
      <w:r w:rsidRPr="00A34598">
        <w:rPr>
          <w:rFonts w:ascii="Times New Roman" w:hAnsi="Times New Roman"/>
        </w:rPr>
        <w:t>.</w:t>
      </w:r>
    </w:p>
    <w:p w:rsidR="00E42491" w:rsidRPr="00A34598" w:rsidRDefault="00E42491" w:rsidP="00E42491">
      <w:pPr>
        <w:pStyle w:val="NoSpacing"/>
        <w:ind w:left="1080"/>
        <w:jc w:val="both"/>
        <w:rPr>
          <w:rFonts w:ascii="Times New Roman" w:hAnsi="Times New Roman"/>
          <w:u w:val="single"/>
        </w:rPr>
      </w:pPr>
    </w:p>
    <w:p w:rsidR="00E42491" w:rsidRPr="00A34598" w:rsidRDefault="00E42491" w:rsidP="00E42491">
      <w:pPr>
        <w:pStyle w:val="NoSpacing"/>
        <w:ind w:left="1080"/>
        <w:jc w:val="both"/>
        <w:rPr>
          <w:rFonts w:ascii="Times New Roman" w:hAnsi="Times New Roman"/>
          <w:u w:val="single"/>
        </w:rPr>
      </w:pPr>
    </w:p>
    <w:p w:rsidR="00E42491" w:rsidRPr="00A34598" w:rsidRDefault="00E42491" w:rsidP="00E42491">
      <w:pPr>
        <w:jc w:val="both"/>
        <w:rPr>
          <w:b/>
          <w:color w:val="000000"/>
          <w:sz w:val="22"/>
          <w:szCs w:val="22"/>
        </w:rPr>
      </w:pPr>
      <w:r w:rsidRPr="00A34598">
        <w:rPr>
          <w:b/>
          <w:color w:val="000000"/>
          <w:sz w:val="22"/>
          <w:szCs w:val="22"/>
        </w:rPr>
        <w:t>Ostali uslovi:</w:t>
      </w:r>
    </w:p>
    <w:p w:rsidR="00E42491" w:rsidRPr="00A34598" w:rsidRDefault="00E42491" w:rsidP="00E42491">
      <w:pPr>
        <w:numPr>
          <w:ilvl w:val="0"/>
          <w:numId w:val="5"/>
        </w:numPr>
        <w:spacing w:line="276" w:lineRule="auto"/>
        <w:jc w:val="both"/>
        <w:rPr>
          <w:color w:val="000000"/>
          <w:sz w:val="22"/>
          <w:szCs w:val="22"/>
        </w:rPr>
      </w:pPr>
      <w:r w:rsidRPr="00A34598">
        <w:rPr>
          <w:color w:val="000000"/>
          <w:sz w:val="22"/>
          <w:szCs w:val="22"/>
        </w:rPr>
        <w:t xml:space="preserve">Izjava ponuđača da će </w:t>
      </w:r>
      <w:r w:rsidR="00A34598">
        <w:rPr>
          <w:color w:val="000000"/>
          <w:sz w:val="22"/>
          <w:szCs w:val="22"/>
        </w:rPr>
        <w:t>obezbijediti kupovinu avio</w:t>
      </w:r>
      <w:r w:rsidR="00995A1E">
        <w:rPr>
          <w:color w:val="000000"/>
          <w:sz w:val="22"/>
          <w:szCs w:val="22"/>
        </w:rPr>
        <w:t xml:space="preserve"> </w:t>
      </w:r>
      <w:r w:rsidRPr="00A34598">
        <w:rPr>
          <w:color w:val="000000"/>
          <w:sz w:val="22"/>
          <w:szCs w:val="22"/>
        </w:rPr>
        <w:t>karata u toku redovnog radnog vremena naručioca (od 07-15h) i isporuku istih u roku ne dužem od 24 h.</w:t>
      </w:r>
    </w:p>
    <w:p w:rsidR="00E42491" w:rsidRPr="00A34598" w:rsidRDefault="00E42491" w:rsidP="00E42491">
      <w:pPr>
        <w:numPr>
          <w:ilvl w:val="0"/>
          <w:numId w:val="5"/>
        </w:numPr>
        <w:spacing w:line="276" w:lineRule="auto"/>
        <w:jc w:val="both"/>
        <w:rPr>
          <w:color w:val="000000"/>
          <w:sz w:val="22"/>
          <w:szCs w:val="22"/>
        </w:rPr>
      </w:pPr>
      <w:r w:rsidRPr="00A34598">
        <w:rPr>
          <w:color w:val="000000"/>
          <w:sz w:val="22"/>
          <w:szCs w:val="22"/>
        </w:rPr>
        <w:t>Izjava ponuđača da će po potrebi u hitnim slučajevima vrši</w:t>
      </w:r>
      <w:r w:rsidR="00995A1E">
        <w:rPr>
          <w:color w:val="000000"/>
          <w:sz w:val="22"/>
          <w:szCs w:val="22"/>
        </w:rPr>
        <w:t xml:space="preserve">ti rezervaciju i izdavanje avio </w:t>
      </w:r>
      <w:r w:rsidRPr="00A34598">
        <w:rPr>
          <w:color w:val="000000"/>
          <w:sz w:val="22"/>
          <w:szCs w:val="22"/>
        </w:rPr>
        <w:t>karata i van radnog vremena</w:t>
      </w:r>
      <w:r w:rsidR="00A34598">
        <w:rPr>
          <w:color w:val="000000"/>
          <w:sz w:val="22"/>
          <w:szCs w:val="22"/>
        </w:rPr>
        <w:t>.</w:t>
      </w:r>
    </w:p>
    <w:p w:rsidR="00E42491" w:rsidRPr="00A34598" w:rsidRDefault="00E42491" w:rsidP="00E42491">
      <w:pPr>
        <w:numPr>
          <w:ilvl w:val="0"/>
          <w:numId w:val="5"/>
        </w:numPr>
        <w:spacing w:line="276" w:lineRule="auto"/>
        <w:jc w:val="both"/>
        <w:rPr>
          <w:color w:val="000000"/>
          <w:sz w:val="22"/>
          <w:szCs w:val="22"/>
        </w:rPr>
      </w:pPr>
      <w:r w:rsidRPr="00A34598">
        <w:rPr>
          <w:color w:val="000000"/>
          <w:sz w:val="22"/>
          <w:szCs w:val="22"/>
        </w:rPr>
        <w:t>Izjava ponuđača da će vršiti besplatnu dostavu avio karata na adresu naručioca ili elektronskim putem (e-mailom)</w:t>
      </w:r>
      <w:r w:rsidR="00A34598">
        <w:rPr>
          <w:color w:val="000000"/>
          <w:sz w:val="22"/>
          <w:szCs w:val="22"/>
        </w:rPr>
        <w:t>.</w:t>
      </w:r>
    </w:p>
    <w:p w:rsidR="00E42491" w:rsidRPr="00A34598" w:rsidRDefault="00E42491" w:rsidP="00E42491">
      <w:pPr>
        <w:numPr>
          <w:ilvl w:val="0"/>
          <w:numId w:val="5"/>
        </w:numPr>
        <w:spacing w:line="276" w:lineRule="auto"/>
        <w:jc w:val="both"/>
        <w:rPr>
          <w:color w:val="000000"/>
          <w:sz w:val="22"/>
          <w:szCs w:val="22"/>
        </w:rPr>
      </w:pPr>
      <w:r w:rsidRPr="00A34598">
        <w:rPr>
          <w:color w:val="000000"/>
          <w:sz w:val="22"/>
          <w:szCs w:val="22"/>
        </w:rPr>
        <w:t>Izjave moraju biti potpisane od strane ovlašćenog lica ponuđača i ovjerene pečatom ponuđača.</w:t>
      </w:r>
    </w:p>
    <w:p w:rsidR="00E42491" w:rsidRPr="00A34598" w:rsidRDefault="00E42491" w:rsidP="00E42491">
      <w:pPr>
        <w:pStyle w:val="NoSpacing"/>
        <w:jc w:val="both"/>
        <w:rPr>
          <w:rFonts w:ascii="Times New Roman" w:hAnsi="Times New Roman"/>
          <w:b/>
        </w:rPr>
      </w:pPr>
    </w:p>
    <w:p w:rsidR="00E42491" w:rsidRPr="00A34598" w:rsidRDefault="00E42491" w:rsidP="00E42491">
      <w:pPr>
        <w:pStyle w:val="NoSpacing"/>
        <w:jc w:val="both"/>
        <w:rPr>
          <w:rFonts w:ascii="Times New Roman" w:hAnsi="Times New Roman"/>
          <w:b/>
        </w:rPr>
      </w:pPr>
      <w:r w:rsidRPr="00A34598">
        <w:rPr>
          <w:rFonts w:ascii="Times New Roman" w:hAnsi="Times New Roman"/>
          <w:b/>
        </w:rPr>
        <w:t>NAPOMENA:</w:t>
      </w:r>
    </w:p>
    <w:p w:rsidR="00E42491" w:rsidRPr="00A34598" w:rsidRDefault="00E42491" w:rsidP="00E42491">
      <w:pPr>
        <w:pStyle w:val="NoSpacing"/>
        <w:jc w:val="both"/>
        <w:rPr>
          <w:rFonts w:ascii="Times New Roman" w:hAnsi="Times New Roman"/>
        </w:rPr>
      </w:pPr>
    </w:p>
    <w:p w:rsidR="00E42491" w:rsidRPr="00A34598" w:rsidRDefault="00E42491" w:rsidP="00E42491">
      <w:pPr>
        <w:pStyle w:val="NoSpacing"/>
        <w:jc w:val="both"/>
        <w:rPr>
          <w:rFonts w:ascii="Times New Roman" w:hAnsi="Times New Roman"/>
          <w:color w:val="000000"/>
        </w:rPr>
      </w:pPr>
      <w:r w:rsidRPr="00A34598">
        <w:rPr>
          <w:rFonts w:ascii="Times New Roman" w:hAnsi="Times New Roman"/>
          <w:color w:val="000000"/>
        </w:rPr>
        <w:t xml:space="preserve">- </w:t>
      </w:r>
      <w:proofErr w:type="spellStart"/>
      <w:r w:rsidRPr="00A34598">
        <w:rPr>
          <w:rFonts w:ascii="Times New Roman" w:hAnsi="Times New Roman"/>
          <w:color w:val="000000"/>
        </w:rPr>
        <w:t>Zbog</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specifičnosti</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predmeta</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nabavke</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i</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nepredviđenih</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okolnosti</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Naručilac</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zadržava</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pravo</w:t>
      </w:r>
      <w:proofErr w:type="spellEnd"/>
      <w:r w:rsidRPr="00A34598">
        <w:rPr>
          <w:rFonts w:ascii="Times New Roman" w:hAnsi="Times New Roman"/>
          <w:color w:val="000000"/>
        </w:rPr>
        <w:t xml:space="preserve"> da u </w:t>
      </w:r>
      <w:proofErr w:type="spellStart"/>
      <w:r w:rsidRPr="00A34598">
        <w:rPr>
          <w:rFonts w:ascii="Times New Roman" w:hAnsi="Times New Roman"/>
          <w:color w:val="000000"/>
        </w:rPr>
        <w:t>toku</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trajanja</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Ugovora</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odstupi</w:t>
      </w:r>
      <w:proofErr w:type="spellEnd"/>
      <w:r w:rsidRPr="00A34598">
        <w:rPr>
          <w:rFonts w:ascii="Times New Roman" w:hAnsi="Times New Roman"/>
          <w:color w:val="000000"/>
        </w:rPr>
        <w:t xml:space="preserve"> </w:t>
      </w:r>
      <w:proofErr w:type="spellStart"/>
      <w:proofErr w:type="gramStart"/>
      <w:r w:rsidRPr="00A34598">
        <w:rPr>
          <w:rFonts w:ascii="Times New Roman" w:hAnsi="Times New Roman"/>
          <w:color w:val="000000"/>
        </w:rPr>
        <w:t>od</w:t>
      </w:r>
      <w:proofErr w:type="spellEnd"/>
      <w:proofErr w:type="gramEnd"/>
      <w:r w:rsidRPr="00A34598">
        <w:rPr>
          <w:rFonts w:ascii="Times New Roman" w:hAnsi="Times New Roman"/>
          <w:color w:val="000000"/>
        </w:rPr>
        <w:t xml:space="preserve"> </w:t>
      </w:r>
      <w:proofErr w:type="spellStart"/>
      <w:r w:rsidRPr="00A34598">
        <w:rPr>
          <w:rFonts w:ascii="Times New Roman" w:hAnsi="Times New Roman"/>
          <w:color w:val="000000"/>
        </w:rPr>
        <w:t>količina</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avio</w:t>
      </w:r>
      <w:proofErr w:type="spellEnd"/>
      <w:r w:rsidR="00995A1E">
        <w:rPr>
          <w:rFonts w:ascii="Times New Roman" w:hAnsi="Times New Roman"/>
          <w:color w:val="000000"/>
        </w:rPr>
        <w:t xml:space="preserve"> </w:t>
      </w:r>
      <w:proofErr w:type="spellStart"/>
      <w:r w:rsidRPr="00A34598">
        <w:rPr>
          <w:rFonts w:ascii="Times New Roman" w:hAnsi="Times New Roman"/>
          <w:color w:val="000000"/>
        </w:rPr>
        <w:t>karata</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predviđenih</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tabelom</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Tehničke</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karakteristike</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ili</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specifikacije</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predmeta</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javne</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nabavke</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Naručilac</w:t>
      </w:r>
      <w:proofErr w:type="spellEnd"/>
      <w:r w:rsidRPr="00A34598">
        <w:rPr>
          <w:rFonts w:ascii="Times New Roman" w:hAnsi="Times New Roman"/>
          <w:color w:val="000000"/>
        </w:rPr>
        <w:t xml:space="preserve"> je </w:t>
      </w:r>
      <w:proofErr w:type="spellStart"/>
      <w:r w:rsidRPr="00A34598">
        <w:rPr>
          <w:rFonts w:ascii="Times New Roman" w:hAnsi="Times New Roman"/>
          <w:color w:val="000000"/>
        </w:rPr>
        <w:t>količine</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predmetnih</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usluga</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odredio</w:t>
      </w:r>
      <w:proofErr w:type="spellEnd"/>
      <w:r w:rsidRPr="00A34598">
        <w:rPr>
          <w:rFonts w:ascii="Times New Roman" w:hAnsi="Times New Roman"/>
          <w:color w:val="000000"/>
        </w:rPr>
        <w:t xml:space="preserve"> </w:t>
      </w:r>
      <w:proofErr w:type="spellStart"/>
      <w:proofErr w:type="gramStart"/>
      <w:r w:rsidRPr="00A34598">
        <w:rPr>
          <w:rFonts w:ascii="Times New Roman" w:hAnsi="Times New Roman"/>
          <w:color w:val="000000"/>
        </w:rPr>
        <w:t>na</w:t>
      </w:r>
      <w:proofErr w:type="spellEnd"/>
      <w:proofErr w:type="gramEnd"/>
      <w:r w:rsidRPr="00A34598">
        <w:rPr>
          <w:rFonts w:ascii="Times New Roman" w:hAnsi="Times New Roman"/>
          <w:color w:val="000000"/>
        </w:rPr>
        <w:t xml:space="preserve"> </w:t>
      </w:r>
      <w:proofErr w:type="spellStart"/>
      <w:r w:rsidRPr="00A34598">
        <w:rPr>
          <w:rFonts w:ascii="Times New Roman" w:hAnsi="Times New Roman"/>
          <w:color w:val="000000"/>
        </w:rPr>
        <w:t>osnovu</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realizovane</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potrošnje</w:t>
      </w:r>
      <w:proofErr w:type="spellEnd"/>
      <w:r w:rsidRPr="00A34598">
        <w:rPr>
          <w:rFonts w:ascii="Times New Roman" w:hAnsi="Times New Roman"/>
          <w:color w:val="000000"/>
        </w:rPr>
        <w:t xml:space="preserve"> u </w:t>
      </w:r>
      <w:proofErr w:type="spellStart"/>
      <w:r w:rsidRPr="00A34598">
        <w:rPr>
          <w:rFonts w:ascii="Times New Roman" w:hAnsi="Times New Roman"/>
          <w:color w:val="000000"/>
        </w:rPr>
        <w:t>prethodnoj</w:t>
      </w:r>
      <w:proofErr w:type="spellEnd"/>
      <w:r w:rsidRPr="00A34598">
        <w:rPr>
          <w:rFonts w:ascii="Times New Roman" w:hAnsi="Times New Roman"/>
          <w:color w:val="000000"/>
        </w:rPr>
        <w:t xml:space="preserve"> </w:t>
      </w:r>
      <w:proofErr w:type="spellStart"/>
      <w:r w:rsidRPr="00A34598">
        <w:rPr>
          <w:rFonts w:ascii="Times New Roman" w:hAnsi="Times New Roman"/>
          <w:color w:val="000000"/>
        </w:rPr>
        <w:t>godini</w:t>
      </w:r>
      <w:proofErr w:type="spellEnd"/>
      <w:r w:rsidRPr="00A34598">
        <w:rPr>
          <w:rFonts w:ascii="Times New Roman" w:hAnsi="Times New Roman"/>
          <w:color w:val="000000"/>
        </w:rPr>
        <w:t>.</w:t>
      </w:r>
    </w:p>
    <w:p w:rsidR="00E42491" w:rsidRPr="00A34598" w:rsidRDefault="00E42491" w:rsidP="00E42491">
      <w:pPr>
        <w:pStyle w:val="NoSpacing"/>
        <w:ind w:left="720"/>
        <w:jc w:val="both"/>
        <w:rPr>
          <w:rFonts w:ascii="Times New Roman" w:hAnsi="Times New Roman"/>
          <w:color w:val="000000"/>
        </w:rPr>
      </w:pPr>
    </w:p>
    <w:p w:rsidR="00E42491" w:rsidRPr="00A34598" w:rsidRDefault="00E42491" w:rsidP="00E42491">
      <w:pPr>
        <w:spacing w:line="259" w:lineRule="auto"/>
        <w:jc w:val="both"/>
        <w:rPr>
          <w:sz w:val="22"/>
          <w:szCs w:val="22"/>
        </w:rPr>
      </w:pPr>
      <w:r w:rsidRPr="00A34598">
        <w:rPr>
          <w:sz w:val="22"/>
          <w:szCs w:val="22"/>
        </w:rPr>
        <w:t>- Ponuđač je dužan da pruži predmetne usluge u skladu sa tenderskom dokumentacijom i ponudom, što podrazumijeva da visina cijena traženih avio</w:t>
      </w:r>
      <w:r w:rsidR="00995A1E">
        <w:rPr>
          <w:sz w:val="22"/>
          <w:szCs w:val="22"/>
        </w:rPr>
        <w:t xml:space="preserve"> </w:t>
      </w:r>
      <w:r w:rsidRPr="00A34598">
        <w:rPr>
          <w:sz w:val="22"/>
          <w:szCs w:val="22"/>
        </w:rPr>
        <w:t xml:space="preserve">karata </w:t>
      </w:r>
      <w:r w:rsidRPr="00A34598">
        <w:rPr>
          <w:bCs/>
          <w:sz w:val="22"/>
          <w:szCs w:val="22"/>
          <w:lang w:val="sl-SI"/>
        </w:rPr>
        <w:t>sa uslugom rezervacije-izdavanja avio</w:t>
      </w:r>
      <w:r w:rsidR="00995A1E">
        <w:rPr>
          <w:bCs/>
          <w:sz w:val="22"/>
          <w:szCs w:val="22"/>
          <w:lang w:val="sl-SI"/>
        </w:rPr>
        <w:t xml:space="preserve"> </w:t>
      </w:r>
      <w:r w:rsidRPr="00A34598">
        <w:rPr>
          <w:bCs/>
          <w:sz w:val="22"/>
          <w:szCs w:val="22"/>
          <w:lang w:val="sl-SI"/>
        </w:rPr>
        <w:t>karata</w:t>
      </w:r>
      <w:r w:rsidRPr="00A34598">
        <w:rPr>
          <w:sz w:val="22"/>
          <w:szCs w:val="22"/>
        </w:rPr>
        <w:t xml:space="preserve"> ne smiju prelaziti iznose cijena datih u ponudi;</w:t>
      </w:r>
    </w:p>
    <w:p w:rsidR="00E42491" w:rsidRPr="00A34598" w:rsidRDefault="00E42491" w:rsidP="00E42491">
      <w:pPr>
        <w:pStyle w:val="NoSpacing"/>
        <w:ind w:left="720"/>
        <w:jc w:val="both"/>
        <w:rPr>
          <w:rFonts w:ascii="Times New Roman" w:hAnsi="Times New Roman"/>
          <w:color w:val="000000"/>
        </w:rPr>
      </w:pPr>
    </w:p>
    <w:p w:rsidR="00E42491" w:rsidRPr="00A34598" w:rsidRDefault="00E42491" w:rsidP="00E42491">
      <w:pPr>
        <w:pStyle w:val="NoSpacing"/>
        <w:jc w:val="both"/>
        <w:rPr>
          <w:rFonts w:ascii="Times New Roman" w:hAnsi="Times New Roman"/>
        </w:rPr>
      </w:pPr>
      <w:r w:rsidRPr="00A34598">
        <w:rPr>
          <w:rFonts w:ascii="Times New Roman" w:hAnsi="Times New Roman"/>
        </w:rPr>
        <w:t xml:space="preserve">- </w:t>
      </w:r>
      <w:proofErr w:type="spellStart"/>
      <w:r w:rsidRPr="00A34598">
        <w:rPr>
          <w:rFonts w:ascii="Times New Roman" w:hAnsi="Times New Roman"/>
        </w:rPr>
        <w:t>Ponuđač</w:t>
      </w:r>
      <w:proofErr w:type="spellEnd"/>
      <w:r w:rsidRPr="00A34598">
        <w:rPr>
          <w:rFonts w:ascii="Times New Roman" w:hAnsi="Times New Roman"/>
        </w:rPr>
        <w:t xml:space="preserve"> je </w:t>
      </w:r>
      <w:proofErr w:type="spellStart"/>
      <w:r w:rsidRPr="00A34598">
        <w:rPr>
          <w:rFonts w:ascii="Times New Roman" w:hAnsi="Times New Roman"/>
        </w:rPr>
        <w:t>dužan</w:t>
      </w:r>
      <w:proofErr w:type="spellEnd"/>
      <w:r w:rsidRPr="00A34598">
        <w:rPr>
          <w:rFonts w:ascii="Times New Roman" w:hAnsi="Times New Roman"/>
        </w:rPr>
        <w:t xml:space="preserve"> da </w:t>
      </w:r>
      <w:proofErr w:type="spellStart"/>
      <w:r w:rsidRPr="00A34598">
        <w:rPr>
          <w:rFonts w:ascii="Times New Roman" w:hAnsi="Times New Roman"/>
        </w:rPr>
        <w:t>ponudi</w:t>
      </w:r>
      <w:proofErr w:type="spellEnd"/>
      <w:r w:rsidRPr="00A34598">
        <w:rPr>
          <w:rFonts w:ascii="Times New Roman" w:hAnsi="Times New Roman"/>
        </w:rPr>
        <w:t xml:space="preserve"> </w:t>
      </w:r>
      <w:proofErr w:type="spellStart"/>
      <w:r w:rsidRPr="00A34598">
        <w:rPr>
          <w:rFonts w:ascii="Times New Roman" w:hAnsi="Times New Roman"/>
        </w:rPr>
        <w:t>cijene</w:t>
      </w:r>
      <w:proofErr w:type="spellEnd"/>
      <w:r w:rsidRPr="00A34598">
        <w:rPr>
          <w:rFonts w:ascii="Times New Roman" w:hAnsi="Times New Roman"/>
        </w:rPr>
        <w:t xml:space="preserve"> </w:t>
      </w:r>
      <w:proofErr w:type="spellStart"/>
      <w:r w:rsidRPr="00A34598">
        <w:rPr>
          <w:rFonts w:ascii="Times New Roman" w:hAnsi="Times New Roman"/>
        </w:rPr>
        <w:t>avio</w:t>
      </w:r>
      <w:proofErr w:type="spellEnd"/>
      <w:r w:rsidRPr="00A34598">
        <w:rPr>
          <w:rFonts w:ascii="Times New Roman" w:hAnsi="Times New Roman"/>
        </w:rPr>
        <w:t xml:space="preserve"> </w:t>
      </w:r>
      <w:proofErr w:type="spellStart"/>
      <w:r w:rsidRPr="00A34598">
        <w:rPr>
          <w:rFonts w:ascii="Times New Roman" w:hAnsi="Times New Roman"/>
        </w:rPr>
        <w:t>karata</w:t>
      </w:r>
      <w:proofErr w:type="spellEnd"/>
      <w:r w:rsidRPr="00A34598">
        <w:rPr>
          <w:rFonts w:ascii="Times New Roman" w:hAnsi="Times New Roman"/>
        </w:rPr>
        <w:t xml:space="preserve"> </w:t>
      </w:r>
      <w:proofErr w:type="gramStart"/>
      <w:r w:rsidRPr="00A34598">
        <w:rPr>
          <w:rFonts w:ascii="Times New Roman" w:hAnsi="Times New Roman"/>
          <w:bCs/>
          <w:lang w:val="sl-SI"/>
        </w:rPr>
        <w:t>sa</w:t>
      </w:r>
      <w:proofErr w:type="gramEnd"/>
      <w:r w:rsidRPr="00A34598">
        <w:rPr>
          <w:rFonts w:ascii="Times New Roman" w:hAnsi="Times New Roman"/>
          <w:bCs/>
          <w:lang w:val="sl-SI"/>
        </w:rPr>
        <w:t xml:space="preserve"> uslugom rezervacije-izdavanja avio</w:t>
      </w:r>
      <w:r w:rsidR="00995A1E">
        <w:rPr>
          <w:rFonts w:ascii="Times New Roman" w:hAnsi="Times New Roman"/>
          <w:bCs/>
          <w:lang w:val="sl-SI"/>
        </w:rPr>
        <w:t xml:space="preserve"> </w:t>
      </w:r>
      <w:r w:rsidRPr="00A34598">
        <w:rPr>
          <w:rFonts w:ascii="Times New Roman" w:hAnsi="Times New Roman"/>
          <w:bCs/>
          <w:lang w:val="sl-SI"/>
        </w:rPr>
        <w:t>karte</w:t>
      </w:r>
      <w:r w:rsidRPr="00A34598">
        <w:rPr>
          <w:rFonts w:ascii="Times New Roman" w:hAnsi="Times New Roman"/>
        </w:rPr>
        <w:t xml:space="preserve"> </w:t>
      </w:r>
      <w:proofErr w:type="spellStart"/>
      <w:r w:rsidRPr="00A34598">
        <w:rPr>
          <w:rFonts w:ascii="Times New Roman" w:hAnsi="Times New Roman"/>
        </w:rPr>
        <w:t>za</w:t>
      </w:r>
      <w:proofErr w:type="spellEnd"/>
      <w:r w:rsidRPr="00A34598">
        <w:rPr>
          <w:rFonts w:ascii="Times New Roman" w:hAnsi="Times New Roman"/>
        </w:rPr>
        <w:t xml:space="preserve"> </w:t>
      </w:r>
      <w:proofErr w:type="spellStart"/>
      <w:r w:rsidRPr="00A34598">
        <w:rPr>
          <w:rFonts w:ascii="Times New Roman" w:hAnsi="Times New Roman"/>
        </w:rPr>
        <w:t>ekonomsku</w:t>
      </w:r>
      <w:proofErr w:type="spellEnd"/>
      <w:r w:rsidRPr="00A34598">
        <w:rPr>
          <w:rFonts w:ascii="Times New Roman" w:hAnsi="Times New Roman"/>
        </w:rPr>
        <w:t xml:space="preserve"> </w:t>
      </w:r>
      <w:proofErr w:type="spellStart"/>
      <w:r w:rsidRPr="00A34598">
        <w:rPr>
          <w:rFonts w:ascii="Times New Roman" w:hAnsi="Times New Roman"/>
        </w:rPr>
        <w:t>klasu</w:t>
      </w:r>
      <w:proofErr w:type="spellEnd"/>
      <w:r w:rsidRPr="00A34598">
        <w:rPr>
          <w:rFonts w:ascii="Times New Roman" w:hAnsi="Times New Roman"/>
        </w:rPr>
        <w:t xml:space="preserve"> </w:t>
      </w:r>
      <w:proofErr w:type="spellStart"/>
      <w:r w:rsidRPr="00A34598">
        <w:rPr>
          <w:rFonts w:ascii="Times New Roman" w:hAnsi="Times New Roman"/>
        </w:rPr>
        <w:t>za</w:t>
      </w:r>
      <w:proofErr w:type="spellEnd"/>
      <w:r w:rsidRPr="00A34598">
        <w:rPr>
          <w:rFonts w:ascii="Times New Roman" w:hAnsi="Times New Roman"/>
        </w:rPr>
        <w:t xml:space="preserve"> </w:t>
      </w:r>
      <w:proofErr w:type="spellStart"/>
      <w:r w:rsidRPr="00A34598">
        <w:rPr>
          <w:rFonts w:ascii="Times New Roman" w:hAnsi="Times New Roman"/>
        </w:rPr>
        <w:t>direktne</w:t>
      </w:r>
      <w:proofErr w:type="spellEnd"/>
      <w:r w:rsidRPr="00A34598">
        <w:rPr>
          <w:rFonts w:ascii="Times New Roman" w:hAnsi="Times New Roman"/>
        </w:rPr>
        <w:t xml:space="preserve"> </w:t>
      </w:r>
      <w:proofErr w:type="spellStart"/>
      <w:r w:rsidRPr="00A34598">
        <w:rPr>
          <w:rFonts w:ascii="Times New Roman" w:hAnsi="Times New Roman"/>
        </w:rPr>
        <w:t>letove</w:t>
      </w:r>
      <w:proofErr w:type="spellEnd"/>
      <w:r w:rsidRPr="00A34598">
        <w:rPr>
          <w:rFonts w:ascii="Times New Roman" w:hAnsi="Times New Roman"/>
        </w:rPr>
        <w:t xml:space="preserve">, </w:t>
      </w:r>
      <w:proofErr w:type="spellStart"/>
      <w:r w:rsidRPr="00A34598">
        <w:rPr>
          <w:rFonts w:ascii="Times New Roman" w:hAnsi="Times New Roman"/>
        </w:rPr>
        <w:t>sa</w:t>
      </w:r>
      <w:proofErr w:type="spellEnd"/>
      <w:r w:rsidRPr="00A34598">
        <w:rPr>
          <w:rFonts w:ascii="Times New Roman" w:hAnsi="Times New Roman"/>
        </w:rPr>
        <w:t xml:space="preserve"> </w:t>
      </w:r>
      <w:proofErr w:type="spellStart"/>
      <w:r w:rsidRPr="00A34598">
        <w:rPr>
          <w:rFonts w:ascii="Times New Roman" w:hAnsi="Times New Roman"/>
        </w:rPr>
        <w:t>uračunatim</w:t>
      </w:r>
      <w:proofErr w:type="spellEnd"/>
      <w:r w:rsidRPr="00A34598">
        <w:rPr>
          <w:rFonts w:ascii="Times New Roman" w:hAnsi="Times New Roman"/>
        </w:rPr>
        <w:t xml:space="preserve"> PDV-</w:t>
      </w:r>
      <w:proofErr w:type="spellStart"/>
      <w:r w:rsidRPr="00A34598">
        <w:rPr>
          <w:rFonts w:ascii="Times New Roman" w:hAnsi="Times New Roman"/>
        </w:rPr>
        <w:t>om.</w:t>
      </w:r>
      <w:proofErr w:type="spellEnd"/>
    </w:p>
    <w:p w:rsidR="00E42491" w:rsidRPr="00A34598" w:rsidRDefault="00E42491" w:rsidP="00E42491">
      <w:pPr>
        <w:pStyle w:val="NoSpacing"/>
        <w:jc w:val="both"/>
        <w:rPr>
          <w:rFonts w:ascii="Times New Roman" w:hAnsi="Times New Roman"/>
        </w:rPr>
      </w:pPr>
    </w:p>
    <w:p w:rsidR="00E42491" w:rsidRPr="00A34598" w:rsidRDefault="00E42491" w:rsidP="00E42491">
      <w:pPr>
        <w:jc w:val="both"/>
        <w:rPr>
          <w:sz w:val="22"/>
          <w:szCs w:val="22"/>
        </w:rPr>
      </w:pPr>
      <w:r w:rsidRPr="00A34598">
        <w:rPr>
          <w:sz w:val="22"/>
          <w:szCs w:val="22"/>
        </w:rPr>
        <w:t>- Izuzetno, u slučaju da se prilikom realizacije Ugovora utvdi da se let na određenoj destinaciji ne može realizovati direktno (za ekonomsku klasu), let će se realizovati uz jedno ili više presijedanja, isključivo uz prethodnu saglasnost Naručioca, pri čemu cijene avio</w:t>
      </w:r>
      <w:r w:rsidR="00995A1E">
        <w:rPr>
          <w:sz w:val="22"/>
          <w:szCs w:val="22"/>
        </w:rPr>
        <w:t xml:space="preserve"> </w:t>
      </w:r>
      <w:bookmarkStart w:id="0" w:name="_GoBack"/>
      <w:bookmarkEnd w:id="0"/>
      <w:r w:rsidRPr="00A34598">
        <w:rPr>
          <w:sz w:val="22"/>
          <w:szCs w:val="22"/>
        </w:rPr>
        <w:t xml:space="preserve">karata </w:t>
      </w:r>
      <w:r w:rsidRPr="00A34598">
        <w:rPr>
          <w:bCs/>
          <w:sz w:val="22"/>
          <w:szCs w:val="22"/>
          <w:lang w:val="sl-SI"/>
        </w:rPr>
        <w:t>sa uslugom rezervacije-izdavanja avio</w:t>
      </w:r>
      <w:r w:rsidR="00995A1E">
        <w:rPr>
          <w:bCs/>
          <w:sz w:val="22"/>
          <w:szCs w:val="22"/>
          <w:lang w:val="sl-SI"/>
        </w:rPr>
        <w:t xml:space="preserve"> </w:t>
      </w:r>
      <w:r w:rsidRPr="00A34598">
        <w:rPr>
          <w:bCs/>
          <w:sz w:val="22"/>
          <w:szCs w:val="22"/>
          <w:lang w:val="sl-SI"/>
        </w:rPr>
        <w:t>karata</w:t>
      </w:r>
      <w:r w:rsidRPr="00A34598">
        <w:rPr>
          <w:sz w:val="22"/>
          <w:szCs w:val="22"/>
        </w:rPr>
        <w:t xml:space="preserve"> u ovakvim, izuzetnim, slučajevima ne mogu biti veće od cijena koje je ponuđač naveo u ponudi</w:t>
      </w:r>
      <w:r w:rsidR="00A34598">
        <w:rPr>
          <w:sz w:val="22"/>
          <w:szCs w:val="22"/>
        </w:rPr>
        <w:t>.</w:t>
      </w:r>
    </w:p>
    <w:p w:rsidR="00E42491" w:rsidRDefault="00E42491" w:rsidP="00E42491">
      <w:pPr>
        <w:pStyle w:val="ListParagraph"/>
        <w:jc w:val="both"/>
        <w:rPr>
          <w:sz w:val="22"/>
          <w:szCs w:val="22"/>
        </w:rPr>
      </w:pPr>
    </w:p>
    <w:p w:rsidR="0006306B" w:rsidRDefault="0006306B" w:rsidP="00E42491">
      <w:pPr>
        <w:pStyle w:val="ListParagraph"/>
        <w:jc w:val="both"/>
        <w:rPr>
          <w:sz w:val="22"/>
          <w:szCs w:val="22"/>
        </w:rPr>
      </w:pPr>
    </w:p>
    <w:p w:rsidR="0006306B" w:rsidRDefault="0006306B" w:rsidP="00E42491">
      <w:pPr>
        <w:pStyle w:val="ListParagraph"/>
        <w:jc w:val="both"/>
        <w:rPr>
          <w:sz w:val="22"/>
          <w:szCs w:val="22"/>
        </w:rPr>
      </w:pPr>
    </w:p>
    <w:p w:rsidR="0006306B" w:rsidRDefault="0006306B" w:rsidP="00E42491">
      <w:pPr>
        <w:pStyle w:val="ListParagraph"/>
        <w:jc w:val="both"/>
        <w:rPr>
          <w:sz w:val="22"/>
          <w:szCs w:val="22"/>
        </w:rPr>
      </w:pPr>
    </w:p>
    <w:p w:rsidR="0006306B" w:rsidRDefault="0006306B" w:rsidP="00E42491">
      <w:pPr>
        <w:pStyle w:val="ListParagraph"/>
        <w:jc w:val="both"/>
        <w:rPr>
          <w:sz w:val="22"/>
          <w:szCs w:val="22"/>
        </w:rPr>
      </w:pPr>
    </w:p>
    <w:p w:rsidR="005D0FE5" w:rsidRPr="00A34598" w:rsidRDefault="005D0FE5" w:rsidP="00AB37D2">
      <w:pPr>
        <w:rPr>
          <w:b/>
          <w:bCs/>
          <w:color w:val="000000"/>
          <w:sz w:val="22"/>
          <w:szCs w:val="22"/>
          <w:u w:val="single"/>
          <w:lang w:val="it-IT"/>
        </w:rPr>
      </w:pPr>
      <w:r w:rsidRPr="00A34598">
        <w:rPr>
          <w:b/>
          <w:bCs/>
          <w:color w:val="000000"/>
          <w:sz w:val="22"/>
          <w:szCs w:val="22"/>
          <w:u w:val="single"/>
          <w:lang w:val="it-IT"/>
        </w:rPr>
        <w:t>IZMJENA 2</w:t>
      </w:r>
    </w:p>
    <w:p w:rsidR="005D0FE5" w:rsidRPr="00A34598" w:rsidRDefault="005D0FE5" w:rsidP="00AB37D2">
      <w:pPr>
        <w:rPr>
          <w:b/>
          <w:bCs/>
          <w:color w:val="000000"/>
          <w:sz w:val="22"/>
          <w:szCs w:val="22"/>
          <w:u w:val="single"/>
          <w:lang w:val="it-IT"/>
        </w:rPr>
      </w:pPr>
    </w:p>
    <w:p w:rsidR="00394C14" w:rsidRPr="00A34598" w:rsidRDefault="00394C14" w:rsidP="00AB37D2">
      <w:pPr>
        <w:jc w:val="both"/>
        <w:rPr>
          <w:rFonts w:eastAsia="Calibri"/>
          <w:noProof w:val="0"/>
          <w:sz w:val="22"/>
          <w:szCs w:val="22"/>
          <w:lang w:val="en-US"/>
        </w:rPr>
      </w:pPr>
    </w:p>
    <w:p w:rsidR="00394C14" w:rsidRPr="00A34598" w:rsidRDefault="00394C14" w:rsidP="00AB37D2">
      <w:pPr>
        <w:jc w:val="both"/>
        <w:rPr>
          <w:rFonts w:eastAsia="Calibri"/>
          <w:noProof w:val="0"/>
          <w:sz w:val="22"/>
          <w:szCs w:val="22"/>
          <w:lang w:val="en-US"/>
        </w:rPr>
      </w:pPr>
      <w:r w:rsidRPr="00A34598">
        <w:rPr>
          <w:rFonts w:eastAsia="Calibri"/>
          <w:noProof w:val="0"/>
          <w:sz w:val="22"/>
          <w:szCs w:val="22"/>
          <w:lang w:val="en-US"/>
        </w:rPr>
        <w:t xml:space="preserve">Na </w:t>
      </w:r>
      <w:proofErr w:type="spellStart"/>
      <w:r w:rsidRPr="00A34598">
        <w:rPr>
          <w:rFonts w:eastAsia="Calibri"/>
          <w:noProof w:val="0"/>
          <w:sz w:val="22"/>
          <w:szCs w:val="22"/>
          <w:lang w:val="en-US"/>
        </w:rPr>
        <w:t>stranam</w:t>
      </w:r>
      <w:r w:rsidR="00A34598">
        <w:rPr>
          <w:rFonts w:eastAsia="Calibri"/>
          <w:noProof w:val="0"/>
          <w:sz w:val="22"/>
          <w:szCs w:val="22"/>
          <w:lang w:val="en-US"/>
        </w:rPr>
        <w:t>a</w:t>
      </w:r>
      <w:proofErr w:type="spellEnd"/>
      <w:r w:rsidR="00A34598">
        <w:rPr>
          <w:rFonts w:eastAsia="Calibri"/>
          <w:noProof w:val="0"/>
          <w:sz w:val="22"/>
          <w:szCs w:val="22"/>
          <w:lang w:val="en-US"/>
        </w:rPr>
        <w:t xml:space="preserve"> 25, 26, 27, 28 </w:t>
      </w:r>
      <w:proofErr w:type="gramStart"/>
      <w:r w:rsidR="00A34598">
        <w:rPr>
          <w:rFonts w:eastAsia="Calibri"/>
          <w:noProof w:val="0"/>
          <w:sz w:val="22"/>
          <w:szCs w:val="22"/>
          <w:lang w:val="en-US"/>
        </w:rPr>
        <w:t>od</w:t>
      </w:r>
      <w:proofErr w:type="gramEnd"/>
      <w:r w:rsidR="00A34598">
        <w:rPr>
          <w:rFonts w:eastAsia="Calibri"/>
          <w:noProof w:val="0"/>
          <w:sz w:val="22"/>
          <w:szCs w:val="22"/>
          <w:lang w:val="en-US"/>
        </w:rPr>
        <w:t xml:space="preserve"> </w:t>
      </w:r>
      <w:r w:rsidR="00BB66C7" w:rsidRPr="00A34598">
        <w:rPr>
          <w:rFonts w:eastAsia="Calibri"/>
          <w:noProof w:val="0"/>
          <w:sz w:val="22"/>
          <w:szCs w:val="22"/>
          <w:lang w:val="en-US"/>
        </w:rPr>
        <w:t xml:space="preserve">35 </w:t>
      </w:r>
      <w:proofErr w:type="spellStart"/>
      <w:r w:rsidRPr="00A34598">
        <w:rPr>
          <w:rFonts w:eastAsia="Calibri"/>
          <w:noProof w:val="0"/>
          <w:sz w:val="22"/>
          <w:szCs w:val="22"/>
          <w:lang w:val="en-US"/>
        </w:rPr>
        <w:t>Nacrt</w:t>
      </w:r>
      <w:proofErr w:type="spellEnd"/>
      <w:r w:rsidRPr="00A34598">
        <w:rPr>
          <w:rFonts w:eastAsia="Calibri"/>
          <w:noProof w:val="0"/>
          <w:sz w:val="22"/>
          <w:szCs w:val="22"/>
          <w:lang w:val="en-US"/>
        </w:rPr>
        <w:t xml:space="preserve"> </w:t>
      </w:r>
      <w:proofErr w:type="spellStart"/>
      <w:r w:rsidRPr="00A34598">
        <w:rPr>
          <w:rFonts w:eastAsia="Calibri"/>
          <w:noProof w:val="0"/>
          <w:sz w:val="22"/>
          <w:szCs w:val="22"/>
          <w:lang w:val="en-US"/>
        </w:rPr>
        <w:t>ugov</w:t>
      </w:r>
      <w:r w:rsidR="000C0E4C" w:rsidRPr="00A34598">
        <w:rPr>
          <w:rFonts w:eastAsia="Calibri"/>
          <w:noProof w:val="0"/>
          <w:sz w:val="22"/>
          <w:szCs w:val="22"/>
          <w:lang w:val="en-US"/>
        </w:rPr>
        <w:t>o</w:t>
      </w:r>
      <w:r w:rsidR="00BB66C7" w:rsidRPr="00A34598">
        <w:rPr>
          <w:rFonts w:eastAsia="Calibri"/>
          <w:noProof w:val="0"/>
          <w:sz w:val="22"/>
          <w:szCs w:val="22"/>
          <w:lang w:val="en-US"/>
        </w:rPr>
        <w:t>ra</w:t>
      </w:r>
      <w:proofErr w:type="spellEnd"/>
      <w:r w:rsidR="00BB66C7" w:rsidRPr="00A34598">
        <w:rPr>
          <w:rFonts w:eastAsia="Calibri"/>
          <w:noProof w:val="0"/>
          <w:sz w:val="22"/>
          <w:szCs w:val="22"/>
          <w:lang w:val="en-US"/>
        </w:rPr>
        <w:t xml:space="preserve"> o </w:t>
      </w:r>
      <w:proofErr w:type="spellStart"/>
      <w:r w:rsidR="00BB66C7" w:rsidRPr="00A34598">
        <w:rPr>
          <w:rFonts w:eastAsia="Calibri"/>
          <w:noProof w:val="0"/>
          <w:sz w:val="22"/>
          <w:szCs w:val="22"/>
          <w:lang w:val="en-US"/>
        </w:rPr>
        <w:t>javnoj</w:t>
      </w:r>
      <w:proofErr w:type="spellEnd"/>
      <w:r w:rsidR="00BB66C7" w:rsidRPr="00A34598">
        <w:rPr>
          <w:rFonts w:eastAsia="Calibri"/>
          <w:noProof w:val="0"/>
          <w:sz w:val="22"/>
          <w:szCs w:val="22"/>
          <w:lang w:val="en-US"/>
        </w:rPr>
        <w:t xml:space="preserve"> </w:t>
      </w:r>
      <w:proofErr w:type="spellStart"/>
      <w:r w:rsidR="00BB66C7" w:rsidRPr="00A34598">
        <w:rPr>
          <w:rFonts w:eastAsia="Calibri"/>
          <w:noProof w:val="0"/>
          <w:sz w:val="22"/>
          <w:szCs w:val="22"/>
          <w:lang w:val="en-US"/>
        </w:rPr>
        <w:t>nabavci</w:t>
      </w:r>
      <w:proofErr w:type="spellEnd"/>
    </w:p>
    <w:p w:rsidR="000C0E4C" w:rsidRPr="00A34598" w:rsidRDefault="000C0E4C" w:rsidP="00AB37D2">
      <w:pPr>
        <w:jc w:val="both"/>
        <w:rPr>
          <w:rFonts w:eastAsia="Calibri"/>
          <w:noProof w:val="0"/>
          <w:sz w:val="22"/>
          <w:szCs w:val="22"/>
          <w:lang w:val="en-US"/>
        </w:rPr>
      </w:pPr>
    </w:p>
    <w:p w:rsidR="00394C14" w:rsidRPr="00A34598" w:rsidRDefault="00D210F2" w:rsidP="00AB37D2">
      <w:pPr>
        <w:jc w:val="both"/>
        <w:rPr>
          <w:rFonts w:eastAsia="Calibri"/>
          <w:b/>
          <w:noProof w:val="0"/>
          <w:sz w:val="22"/>
          <w:szCs w:val="22"/>
          <w:u w:val="single"/>
          <w:lang w:val="en-US"/>
        </w:rPr>
      </w:pPr>
      <w:proofErr w:type="spellStart"/>
      <w:r>
        <w:rPr>
          <w:rFonts w:eastAsia="Calibri"/>
          <w:b/>
          <w:noProof w:val="0"/>
          <w:sz w:val="22"/>
          <w:szCs w:val="22"/>
          <w:u w:val="single"/>
          <w:lang w:val="en-US"/>
        </w:rPr>
        <w:t>Mijenja</w:t>
      </w:r>
      <w:proofErr w:type="spellEnd"/>
      <w:r>
        <w:rPr>
          <w:rFonts w:eastAsia="Calibri"/>
          <w:b/>
          <w:noProof w:val="0"/>
          <w:sz w:val="22"/>
          <w:szCs w:val="22"/>
          <w:u w:val="single"/>
          <w:lang w:val="en-US"/>
        </w:rPr>
        <w:t xml:space="preserve"> se </w:t>
      </w:r>
      <w:proofErr w:type="spellStart"/>
      <w:r>
        <w:rPr>
          <w:rFonts w:eastAsia="Calibri"/>
          <w:b/>
          <w:noProof w:val="0"/>
          <w:sz w:val="22"/>
          <w:szCs w:val="22"/>
          <w:u w:val="single"/>
          <w:lang w:val="en-US"/>
        </w:rPr>
        <w:t>i</w:t>
      </w:r>
      <w:proofErr w:type="spellEnd"/>
      <w:r>
        <w:rPr>
          <w:rFonts w:eastAsia="Calibri"/>
          <w:b/>
          <w:noProof w:val="0"/>
          <w:sz w:val="22"/>
          <w:szCs w:val="22"/>
          <w:u w:val="single"/>
          <w:lang w:val="en-US"/>
        </w:rPr>
        <w:t xml:space="preserve"> </w:t>
      </w:r>
      <w:proofErr w:type="spellStart"/>
      <w:r>
        <w:rPr>
          <w:rFonts w:eastAsia="Calibri"/>
          <w:b/>
          <w:noProof w:val="0"/>
          <w:sz w:val="22"/>
          <w:szCs w:val="22"/>
          <w:u w:val="single"/>
          <w:lang w:val="en-US"/>
        </w:rPr>
        <w:t>glasi</w:t>
      </w:r>
      <w:proofErr w:type="spellEnd"/>
      <w:r w:rsidR="00394C14" w:rsidRPr="00A34598">
        <w:rPr>
          <w:rFonts w:eastAsia="Calibri"/>
          <w:b/>
          <w:noProof w:val="0"/>
          <w:sz w:val="22"/>
          <w:szCs w:val="22"/>
          <w:u w:val="single"/>
          <w:lang w:val="en-US"/>
        </w:rPr>
        <w:t>:</w:t>
      </w:r>
    </w:p>
    <w:p w:rsidR="001C2C22" w:rsidRPr="00A34598" w:rsidRDefault="001C2C22" w:rsidP="00AB37D2">
      <w:pPr>
        <w:jc w:val="both"/>
        <w:rPr>
          <w:rFonts w:eastAsia="Calibri"/>
          <w:noProof w:val="0"/>
          <w:sz w:val="22"/>
          <w:szCs w:val="22"/>
          <w:lang w:val="en-US"/>
        </w:rPr>
      </w:pPr>
    </w:p>
    <w:p w:rsidR="001C2C22" w:rsidRDefault="001C2C22" w:rsidP="00AB37D2">
      <w:pPr>
        <w:jc w:val="both"/>
        <w:rPr>
          <w:rFonts w:eastAsia="Calibri"/>
          <w:noProof w:val="0"/>
          <w:sz w:val="22"/>
          <w:szCs w:val="22"/>
          <w:lang w:val="en-US"/>
        </w:rPr>
      </w:pPr>
    </w:p>
    <w:p w:rsidR="00A34598" w:rsidRDefault="00A34598" w:rsidP="00AB37D2">
      <w:pPr>
        <w:jc w:val="both"/>
        <w:rPr>
          <w:rFonts w:eastAsia="Calibri"/>
          <w:noProof w:val="0"/>
          <w:sz w:val="22"/>
          <w:szCs w:val="22"/>
          <w:lang w:val="en-US"/>
        </w:rPr>
      </w:pPr>
    </w:p>
    <w:p w:rsidR="0006306B" w:rsidRDefault="0006306B" w:rsidP="00AB37D2">
      <w:pPr>
        <w:jc w:val="both"/>
        <w:rPr>
          <w:rFonts w:eastAsia="Calibri"/>
          <w:noProof w:val="0"/>
          <w:sz w:val="22"/>
          <w:szCs w:val="22"/>
          <w:lang w:val="en-US"/>
        </w:rPr>
      </w:pPr>
    </w:p>
    <w:p w:rsidR="0006306B" w:rsidRDefault="0006306B" w:rsidP="00AB37D2">
      <w:pPr>
        <w:jc w:val="both"/>
        <w:rPr>
          <w:rFonts w:eastAsia="Calibri"/>
          <w:noProof w:val="0"/>
          <w:sz w:val="22"/>
          <w:szCs w:val="22"/>
          <w:lang w:val="en-US"/>
        </w:rPr>
      </w:pPr>
    </w:p>
    <w:p w:rsidR="0006306B" w:rsidRDefault="0006306B" w:rsidP="00AB37D2">
      <w:pPr>
        <w:jc w:val="both"/>
        <w:rPr>
          <w:rFonts w:eastAsia="Calibri"/>
          <w:noProof w:val="0"/>
          <w:sz w:val="22"/>
          <w:szCs w:val="22"/>
          <w:lang w:val="en-US"/>
        </w:rPr>
      </w:pPr>
    </w:p>
    <w:p w:rsidR="00A34598" w:rsidRDefault="00A34598" w:rsidP="00AB37D2">
      <w:pPr>
        <w:jc w:val="both"/>
        <w:rPr>
          <w:rFonts w:eastAsia="Calibri"/>
          <w:noProof w:val="0"/>
          <w:sz w:val="22"/>
          <w:szCs w:val="22"/>
          <w:lang w:val="en-US"/>
        </w:rPr>
      </w:pPr>
    </w:p>
    <w:p w:rsidR="00A34598" w:rsidRDefault="00A34598" w:rsidP="00AB37D2">
      <w:pPr>
        <w:jc w:val="both"/>
        <w:rPr>
          <w:rFonts w:eastAsia="Calibri"/>
          <w:noProof w:val="0"/>
          <w:sz w:val="22"/>
          <w:szCs w:val="22"/>
          <w:lang w:val="en-US"/>
        </w:rPr>
      </w:pPr>
    </w:p>
    <w:p w:rsidR="00A34598" w:rsidRDefault="00A34598" w:rsidP="00AB37D2">
      <w:pPr>
        <w:jc w:val="both"/>
        <w:rPr>
          <w:rFonts w:eastAsia="Calibri"/>
          <w:noProof w:val="0"/>
          <w:sz w:val="22"/>
          <w:szCs w:val="22"/>
          <w:lang w:val="en-US"/>
        </w:rPr>
      </w:pPr>
    </w:p>
    <w:p w:rsidR="00A34598" w:rsidRDefault="00A34598" w:rsidP="00AB37D2">
      <w:pPr>
        <w:jc w:val="both"/>
        <w:rPr>
          <w:rFonts w:eastAsia="Calibri"/>
          <w:noProof w:val="0"/>
          <w:sz w:val="22"/>
          <w:szCs w:val="22"/>
          <w:lang w:val="en-US"/>
        </w:rPr>
      </w:pPr>
    </w:p>
    <w:p w:rsidR="00A34598" w:rsidRPr="00A34598" w:rsidRDefault="00A34598" w:rsidP="00AB37D2">
      <w:pPr>
        <w:jc w:val="both"/>
        <w:rPr>
          <w:rFonts w:eastAsia="Calibri"/>
          <w:noProof w:val="0"/>
          <w:sz w:val="22"/>
          <w:szCs w:val="22"/>
          <w:lang w:val="en-US"/>
        </w:rPr>
      </w:pPr>
    </w:p>
    <w:p w:rsidR="001C2C22" w:rsidRPr="00A34598" w:rsidRDefault="001C2C22" w:rsidP="001C2C22">
      <w:pPr>
        <w:rPr>
          <w:i/>
          <w:iCs/>
          <w:color w:val="000000"/>
          <w:sz w:val="22"/>
          <w:szCs w:val="22"/>
        </w:rPr>
      </w:pPr>
    </w:p>
    <w:p w:rsidR="001C2C22" w:rsidRPr="00A34598" w:rsidRDefault="001C2C22" w:rsidP="001C2C22">
      <w:pPr>
        <w:keepNext/>
        <w:pBdr>
          <w:top w:val="single" w:sz="4" w:space="1" w:color="auto"/>
          <w:left w:val="single" w:sz="4" w:space="4" w:color="auto"/>
          <w:bottom w:val="single" w:sz="4" w:space="1" w:color="auto"/>
          <w:right w:val="single" w:sz="4" w:space="4" w:color="auto"/>
        </w:pBdr>
        <w:shd w:val="clear" w:color="auto" w:fill="F2F2F2"/>
        <w:jc w:val="center"/>
        <w:outlineLvl w:val="0"/>
        <w:rPr>
          <w:b/>
          <w:bCs/>
          <w:sz w:val="22"/>
          <w:szCs w:val="22"/>
        </w:rPr>
      </w:pPr>
      <w:bookmarkStart w:id="1" w:name="_Toc418845424"/>
      <w:r w:rsidRPr="00A34598">
        <w:rPr>
          <w:b/>
          <w:bCs/>
          <w:sz w:val="22"/>
          <w:szCs w:val="22"/>
        </w:rPr>
        <w:t>NACRT UGOVORA O JAVNOJ NABAVCI</w:t>
      </w:r>
      <w:bookmarkEnd w:id="1"/>
    </w:p>
    <w:p w:rsidR="001C2C22" w:rsidRPr="00A34598" w:rsidRDefault="001C2C22" w:rsidP="001C2C22">
      <w:pPr>
        <w:rPr>
          <w:color w:val="000000"/>
          <w:sz w:val="22"/>
          <w:szCs w:val="22"/>
        </w:rPr>
      </w:pPr>
    </w:p>
    <w:p w:rsidR="001C2C22" w:rsidRPr="00A34598" w:rsidRDefault="001C2C22" w:rsidP="001C2C22">
      <w:pPr>
        <w:rPr>
          <w:color w:val="000000"/>
          <w:sz w:val="22"/>
          <w:szCs w:val="22"/>
        </w:rPr>
      </w:pPr>
    </w:p>
    <w:p w:rsidR="001C2C22" w:rsidRPr="00A34598" w:rsidRDefault="001C2C22" w:rsidP="001C2C22">
      <w:pPr>
        <w:tabs>
          <w:tab w:val="left" w:pos="1950"/>
        </w:tabs>
        <w:jc w:val="center"/>
        <w:rPr>
          <w:i/>
          <w:iCs/>
          <w:color w:val="000000"/>
          <w:sz w:val="22"/>
          <w:szCs w:val="22"/>
          <w:lang w:val="pl-PL"/>
        </w:rPr>
      </w:pPr>
      <w:r w:rsidRPr="00A34598">
        <w:rPr>
          <w:i/>
          <w:iCs/>
          <w:color w:val="000000"/>
          <w:sz w:val="22"/>
          <w:szCs w:val="22"/>
        </w:rPr>
        <w:t>Napomena: konačni tekst ugovora o javnoj nabavci biće sačinjen u skladu sa članom 107 stav 2 Zakona o javnim nabavkama</w:t>
      </w:r>
      <w:r w:rsidRPr="00A34598">
        <w:rPr>
          <w:color w:val="000000"/>
          <w:sz w:val="22"/>
          <w:szCs w:val="22"/>
          <w:lang w:val="pl-PL"/>
        </w:rPr>
        <w:t xml:space="preserve"> </w:t>
      </w:r>
      <w:r w:rsidRPr="00A34598">
        <w:rPr>
          <w:i/>
          <w:iCs/>
          <w:color w:val="000000"/>
          <w:sz w:val="22"/>
          <w:szCs w:val="22"/>
          <w:lang w:val="pl-PL"/>
        </w:rPr>
        <w:t xml:space="preserve">nabavkama </w:t>
      </w:r>
      <w:r w:rsidRPr="00A34598">
        <w:rPr>
          <w:color w:val="000000"/>
          <w:sz w:val="22"/>
          <w:szCs w:val="22"/>
          <w:lang w:val="pl-PL"/>
        </w:rPr>
        <w:t>(„Službeni list CG”, br.</w:t>
      </w:r>
      <w:r w:rsidRPr="00A34598">
        <w:rPr>
          <w:i/>
          <w:iCs/>
          <w:color w:val="000000"/>
          <w:sz w:val="22"/>
          <w:szCs w:val="22"/>
          <w:lang w:val="pl-PL"/>
        </w:rPr>
        <w:t xml:space="preserve"> 42/11, 57/14, 28/15 i 42/17).</w:t>
      </w:r>
    </w:p>
    <w:p w:rsidR="001C2C22" w:rsidRPr="00A34598" w:rsidRDefault="001C2C22" w:rsidP="00AB37D2">
      <w:pPr>
        <w:jc w:val="both"/>
        <w:rPr>
          <w:rFonts w:eastAsia="Calibri"/>
          <w:noProof w:val="0"/>
          <w:sz w:val="22"/>
          <w:szCs w:val="22"/>
          <w:lang w:val="en-US"/>
        </w:rPr>
      </w:pPr>
    </w:p>
    <w:p w:rsidR="00BB66C7" w:rsidRPr="00A34598" w:rsidRDefault="00BB66C7" w:rsidP="00BB66C7">
      <w:pPr>
        <w:keepNext/>
        <w:keepLines/>
        <w:suppressAutoHyphens/>
        <w:autoSpaceDN w:val="0"/>
        <w:spacing w:before="480" w:after="200" w:line="276" w:lineRule="auto"/>
        <w:jc w:val="center"/>
        <w:textAlignment w:val="baseline"/>
        <w:outlineLvl w:val="0"/>
        <w:rPr>
          <w:b/>
          <w:bCs/>
          <w:i/>
          <w:sz w:val="22"/>
          <w:szCs w:val="22"/>
          <w:lang w:val="sl-SI" w:eastAsia="zh-TW"/>
        </w:rPr>
      </w:pPr>
      <w:r w:rsidRPr="00A34598">
        <w:rPr>
          <w:b/>
          <w:bCs/>
          <w:i/>
          <w:sz w:val="22"/>
          <w:szCs w:val="22"/>
          <w:lang w:val="sl-SI" w:eastAsia="zh-TW"/>
        </w:rPr>
        <w:t xml:space="preserve">U G O V O R   O  PRUŽANJU USLUGA </w:t>
      </w:r>
    </w:p>
    <w:p w:rsidR="00BB66C7" w:rsidRPr="00A34598" w:rsidRDefault="00BB66C7" w:rsidP="00BB66C7">
      <w:pPr>
        <w:keepNext/>
        <w:keepLines/>
        <w:suppressAutoHyphens/>
        <w:autoSpaceDN w:val="0"/>
        <w:spacing w:before="480" w:after="200" w:line="276" w:lineRule="auto"/>
        <w:jc w:val="center"/>
        <w:textAlignment w:val="baseline"/>
        <w:outlineLvl w:val="0"/>
        <w:rPr>
          <w:b/>
          <w:bCs/>
          <w:sz w:val="22"/>
          <w:szCs w:val="22"/>
          <w:lang w:val="sl-SI" w:eastAsia="zh-TW"/>
        </w:rPr>
      </w:pPr>
      <w:r w:rsidRPr="00A34598">
        <w:rPr>
          <w:b/>
          <w:bCs/>
          <w:sz w:val="22"/>
          <w:szCs w:val="22"/>
          <w:lang w:val="sl-SI" w:eastAsia="zh-TW"/>
        </w:rPr>
        <w:t>Po Tenderu 8/18</w:t>
      </w:r>
    </w:p>
    <w:p w:rsidR="00BB66C7" w:rsidRPr="00A34598" w:rsidRDefault="00BB66C7" w:rsidP="00BB66C7">
      <w:pPr>
        <w:keepNext/>
        <w:keepLines/>
        <w:suppressAutoHyphens/>
        <w:autoSpaceDN w:val="0"/>
        <w:spacing w:line="276" w:lineRule="auto"/>
        <w:jc w:val="both"/>
        <w:textAlignment w:val="baseline"/>
        <w:outlineLvl w:val="0"/>
        <w:rPr>
          <w:b/>
          <w:bCs/>
          <w:i/>
          <w:sz w:val="22"/>
          <w:szCs w:val="22"/>
          <w:lang w:val="sl-SI" w:eastAsia="zh-TW"/>
        </w:rPr>
      </w:pPr>
      <w:r w:rsidRPr="00A34598">
        <w:rPr>
          <w:b/>
          <w:bCs/>
          <w:i/>
          <w:sz w:val="22"/>
          <w:szCs w:val="22"/>
          <w:lang w:val="sl-SI" w:eastAsia="zh-TW"/>
        </w:rPr>
        <w:t>Zaključen između:</w:t>
      </w:r>
    </w:p>
    <w:p w:rsidR="00BB66C7" w:rsidRPr="00A34598" w:rsidRDefault="00BB66C7" w:rsidP="00BB66C7">
      <w:pPr>
        <w:suppressAutoHyphens/>
        <w:autoSpaceDN w:val="0"/>
        <w:textAlignment w:val="baseline"/>
        <w:rPr>
          <w:rFonts w:eastAsia="PMingLiU"/>
          <w:sz w:val="22"/>
          <w:szCs w:val="22"/>
          <w:lang w:val="it-IT" w:eastAsia="zh-TW"/>
        </w:rPr>
      </w:pPr>
    </w:p>
    <w:p w:rsidR="00BB66C7" w:rsidRPr="00A34598" w:rsidRDefault="00BB66C7" w:rsidP="00BB66C7">
      <w:pPr>
        <w:tabs>
          <w:tab w:val="left" w:pos="576"/>
        </w:tabs>
        <w:suppressAutoHyphens/>
        <w:autoSpaceDN w:val="0"/>
        <w:jc w:val="both"/>
        <w:textAlignment w:val="baseline"/>
        <w:rPr>
          <w:rFonts w:eastAsia="PMingLiU"/>
          <w:sz w:val="22"/>
          <w:szCs w:val="22"/>
          <w:lang w:val="en-US" w:eastAsia="zh-TW"/>
        </w:rPr>
      </w:pPr>
      <w:r w:rsidRPr="00A34598">
        <w:rPr>
          <w:rFonts w:eastAsia="PMingLiU"/>
          <w:b/>
          <w:sz w:val="22"/>
          <w:szCs w:val="22"/>
          <w:lang w:val="it-IT" w:eastAsia="zh-TW"/>
        </w:rPr>
        <w:t>1.</w:t>
      </w:r>
      <w:r w:rsidRPr="00A34598">
        <w:rPr>
          <w:rFonts w:eastAsia="PMingLiU"/>
          <w:sz w:val="22"/>
          <w:szCs w:val="22"/>
          <w:lang w:val="it-IT" w:eastAsia="zh-TW"/>
        </w:rPr>
        <w:t xml:space="preserve"> </w:t>
      </w:r>
      <w:r w:rsidRPr="00A34598">
        <w:rPr>
          <w:rFonts w:eastAsia="PMingLiU"/>
          <w:b/>
          <w:sz w:val="22"/>
          <w:szCs w:val="22"/>
          <w:lang w:val="it-IT" w:eastAsia="zh-TW"/>
        </w:rPr>
        <w:t xml:space="preserve">CRNOGORSKE AKADEMIJE NAUKA I UMJETNOSTI, </w:t>
      </w:r>
      <w:r w:rsidRPr="00A34598">
        <w:rPr>
          <w:rFonts w:eastAsia="PMingLiU"/>
          <w:sz w:val="22"/>
          <w:szCs w:val="22"/>
          <w:lang w:val="it-IT" w:eastAsia="zh-TW"/>
        </w:rPr>
        <w:t xml:space="preserve">Rista Stijovića 5, Podgorica, PIB: 02011409, koju zastupa predsjednik, akademik Dragan K. Vukčević, s </w:t>
      </w:r>
      <w:r w:rsidRPr="00A34598">
        <w:rPr>
          <w:rFonts w:eastAsia="PMingLiU"/>
          <w:sz w:val="22"/>
          <w:szCs w:val="22"/>
          <w:lang w:val="pl-PL" w:eastAsia="zh-TW"/>
        </w:rPr>
        <w:t xml:space="preserve">jedne strane (u daljem tekstu: </w:t>
      </w:r>
      <w:r w:rsidRPr="00A34598">
        <w:rPr>
          <w:rFonts w:eastAsia="PMingLiU"/>
          <w:b/>
          <w:sz w:val="22"/>
          <w:szCs w:val="22"/>
          <w:lang w:val="pl-PL" w:eastAsia="zh-TW"/>
        </w:rPr>
        <w:t>Naručilac</w:t>
      </w:r>
      <w:r w:rsidRPr="00A34598">
        <w:rPr>
          <w:rFonts w:eastAsia="PMingLiU"/>
          <w:sz w:val="22"/>
          <w:szCs w:val="22"/>
          <w:lang w:val="pl-PL" w:eastAsia="zh-TW"/>
        </w:rPr>
        <w:t>)</w:t>
      </w:r>
    </w:p>
    <w:p w:rsidR="00BB66C7" w:rsidRPr="00A34598" w:rsidRDefault="00BB66C7" w:rsidP="00BB66C7">
      <w:pPr>
        <w:tabs>
          <w:tab w:val="left" w:pos="432"/>
        </w:tabs>
        <w:suppressAutoHyphens/>
        <w:autoSpaceDN w:val="0"/>
        <w:ind w:left="432"/>
        <w:jc w:val="both"/>
        <w:textAlignment w:val="baseline"/>
        <w:rPr>
          <w:rFonts w:eastAsia="PMingLiU"/>
          <w:b/>
          <w:sz w:val="22"/>
          <w:szCs w:val="22"/>
          <w:lang w:val="pl-PL" w:eastAsia="zh-TW"/>
        </w:rPr>
      </w:pPr>
      <w:r w:rsidRPr="00A34598">
        <w:rPr>
          <w:rFonts w:eastAsia="PMingLiU"/>
          <w:b/>
          <w:sz w:val="22"/>
          <w:szCs w:val="22"/>
          <w:lang w:val="pl-PL" w:eastAsia="zh-TW"/>
        </w:rPr>
        <w:t>i</w:t>
      </w:r>
    </w:p>
    <w:p w:rsidR="00BB66C7" w:rsidRPr="00A34598" w:rsidRDefault="00BB66C7" w:rsidP="00BB66C7">
      <w:pPr>
        <w:tabs>
          <w:tab w:val="left" w:pos="432"/>
        </w:tabs>
        <w:suppressAutoHyphens/>
        <w:autoSpaceDN w:val="0"/>
        <w:jc w:val="both"/>
        <w:textAlignment w:val="baseline"/>
        <w:rPr>
          <w:rFonts w:eastAsia="PMingLiU"/>
          <w:sz w:val="22"/>
          <w:szCs w:val="22"/>
          <w:lang w:val="pl-PL" w:eastAsia="zh-TW"/>
        </w:rPr>
      </w:pPr>
      <w:r w:rsidRPr="00A34598">
        <w:rPr>
          <w:rFonts w:eastAsia="PMingLiU"/>
          <w:b/>
          <w:sz w:val="22"/>
          <w:szCs w:val="22"/>
          <w:lang w:val="pl-PL" w:eastAsia="zh-TW"/>
        </w:rPr>
        <w:t>2. PONUĐAČA..................</w:t>
      </w:r>
      <w:r w:rsidRPr="00A34598">
        <w:rPr>
          <w:rFonts w:eastAsia="PMingLiU"/>
          <w:sz w:val="22"/>
          <w:szCs w:val="22"/>
          <w:lang w:val="pl-PL" w:eastAsia="zh-TW"/>
        </w:rPr>
        <w:t>sa sjedištem u .............., ulica................, koga zastupa.................. s druge strane (u daljem tekstu: izvršilac)</w:t>
      </w:r>
    </w:p>
    <w:p w:rsidR="00BB66C7" w:rsidRPr="00A34598" w:rsidRDefault="00BB66C7" w:rsidP="00BB66C7">
      <w:pPr>
        <w:tabs>
          <w:tab w:val="left" w:pos="432"/>
        </w:tabs>
        <w:suppressAutoHyphens/>
        <w:autoSpaceDN w:val="0"/>
        <w:jc w:val="both"/>
        <w:textAlignment w:val="baseline"/>
        <w:rPr>
          <w:rFonts w:eastAsia="PMingLiU"/>
          <w:sz w:val="22"/>
          <w:szCs w:val="22"/>
          <w:lang w:val="pl-PL" w:eastAsia="zh-TW"/>
        </w:rPr>
      </w:pPr>
    </w:p>
    <w:p w:rsidR="00BB66C7" w:rsidRPr="00A34598" w:rsidRDefault="00BB66C7" w:rsidP="00BB66C7">
      <w:pPr>
        <w:suppressAutoHyphens/>
        <w:autoSpaceDN w:val="0"/>
        <w:spacing w:before="360"/>
        <w:jc w:val="center"/>
        <w:textAlignment w:val="baseline"/>
        <w:rPr>
          <w:rFonts w:eastAsia="PMingLiU"/>
          <w:b/>
          <w:sz w:val="22"/>
          <w:szCs w:val="22"/>
          <w:lang w:val="en-GB"/>
        </w:rPr>
      </w:pPr>
      <w:r w:rsidRPr="00A34598">
        <w:rPr>
          <w:rFonts w:eastAsia="PMingLiU"/>
          <w:b/>
          <w:sz w:val="22"/>
          <w:szCs w:val="22"/>
          <w:lang w:val="en-GB"/>
        </w:rPr>
        <w:t>Predmet ugovora</w:t>
      </w:r>
    </w:p>
    <w:p w:rsidR="00BB66C7" w:rsidRPr="00A34598" w:rsidRDefault="00BB66C7" w:rsidP="00BB66C7">
      <w:pPr>
        <w:suppressAutoHyphens/>
        <w:autoSpaceDN w:val="0"/>
        <w:spacing w:before="240" w:after="120"/>
        <w:jc w:val="center"/>
        <w:textAlignment w:val="baseline"/>
        <w:rPr>
          <w:rFonts w:eastAsia="PMingLiU"/>
          <w:sz w:val="22"/>
          <w:szCs w:val="22"/>
          <w:lang w:val="en-GB"/>
        </w:rPr>
      </w:pPr>
      <w:r w:rsidRPr="00A34598">
        <w:rPr>
          <w:rFonts w:eastAsia="PMingLiU"/>
          <w:sz w:val="22"/>
          <w:szCs w:val="22"/>
          <w:lang w:val="en-GB"/>
        </w:rPr>
        <w:t>Član 1</w:t>
      </w:r>
    </w:p>
    <w:p w:rsidR="00BB66C7" w:rsidRPr="00A34598" w:rsidRDefault="00F42783" w:rsidP="00BB66C7">
      <w:pPr>
        <w:jc w:val="both"/>
        <w:rPr>
          <w:rFonts w:eastAsia="Calibri"/>
          <w:sz w:val="22"/>
          <w:szCs w:val="22"/>
          <w:lang w:val="en-US"/>
        </w:rPr>
      </w:pPr>
      <w:r w:rsidRPr="00A34598">
        <w:rPr>
          <w:rFonts w:eastAsia="Calibri"/>
          <w:sz w:val="22"/>
          <w:szCs w:val="22"/>
          <w:lang w:val="en-US"/>
        </w:rPr>
        <w:t>Predmet ovog U</w:t>
      </w:r>
      <w:r w:rsidR="00BB66C7" w:rsidRPr="00A34598">
        <w:rPr>
          <w:rFonts w:eastAsia="Calibri"/>
          <w:sz w:val="22"/>
          <w:szCs w:val="22"/>
          <w:lang w:val="en-US"/>
        </w:rPr>
        <w:t>govora je pružanje usluga pu</w:t>
      </w:r>
      <w:r w:rsidR="0006306B">
        <w:rPr>
          <w:rFonts w:eastAsia="Calibri"/>
          <w:sz w:val="22"/>
          <w:szCs w:val="22"/>
          <w:lang w:val="en-US"/>
        </w:rPr>
        <w:t xml:space="preserve">tničke agencije za nabavku avio </w:t>
      </w:r>
      <w:r w:rsidR="00BB66C7" w:rsidRPr="00A34598">
        <w:rPr>
          <w:rFonts w:eastAsia="Calibri"/>
          <w:sz w:val="22"/>
          <w:szCs w:val="22"/>
          <w:lang w:val="en-US"/>
        </w:rPr>
        <w:t>karata, u skladu sa</w:t>
      </w:r>
      <w:r w:rsidR="00BB66C7" w:rsidRPr="00A34598">
        <w:rPr>
          <w:rFonts w:eastAsia="Calibri"/>
          <w:sz w:val="22"/>
          <w:szCs w:val="22"/>
          <w:lang w:val="en-US"/>
        </w:rPr>
        <w:t xml:space="preserve"> Tenderskom dokumentacijom br.     </w:t>
      </w:r>
      <w:r w:rsidR="00BB66C7" w:rsidRPr="00A34598">
        <w:rPr>
          <w:rFonts w:eastAsia="Calibri"/>
          <w:sz w:val="22"/>
          <w:szCs w:val="22"/>
          <w:lang w:val="en-US"/>
        </w:rPr>
        <w:t>od…….. godine i Rješenjem o iz</w:t>
      </w:r>
      <w:r w:rsidR="00BB66C7" w:rsidRPr="00A34598">
        <w:rPr>
          <w:rFonts w:eastAsia="Calibri"/>
          <w:sz w:val="22"/>
          <w:szCs w:val="22"/>
          <w:lang w:val="en-US"/>
        </w:rPr>
        <w:softHyphen/>
        <w:t>bo</w:t>
      </w:r>
      <w:r w:rsidR="00BB66C7" w:rsidRPr="00A34598">
        <w:rPr>
          <w:rFonts w:eastAsia="Calibri"/>
          <w:sz w:val="22"/>
          <w:szCs w:val="22"/>
          <w:lang w:val="en-US"/>
        </w:rPr>
        <w:softHyphen/>
        <w:t xml:space="preserve">ru najpovoljnije ponude br…… od………. </w:t>
      </w:r>
      <w:r w:rsidR="00BB66C7" w:rsidRPr="00A34598">
        <w:rPr>
          <w:rFonts w:eastAsia="Calibri"/>
          <w:sz w:val="22"/>
          <w:szCs w:val="22"/>
          <w:lang w:val="sl-SI"/>
        </w:rPr>
        <w:t>godine</w:t>
      </w:r>
      <w:r w:rsidR="00BB66C7" w:rsidRPr="00A34598">
        <w:rPr>
          <w:rFonts w:eastAsia="Calibri"/>
          <w:sz w:val="22"/>
          <w:szCs w:val="22"/>
          <w:lang w:val="en-US"/>
        </w:rPr>
        <w:t xml:space="preserve"> i prema ponudi Izvršioca br…..od……godine.</w:t>
      </w:r>
    </w:p>
    <w:p w:rsidR="00BB66C7" w:rsidRPr="00A34598" w:rsidRDefault="00BB66C7" w:rsidP="00BB66C7">
      <w:pPr>
        <w:suppressAutoHyphens/>
        <w:autoSpaceDN w:val="0"/>
        <w:spacing w:before="360"/>
        <w:jc w:val="center"/>
        <w:textAlignment w:val="baseline"/>
        <w:rPr>
          <w:rFonts w:eastAsia="PMingLiU"/>
          <w:b/>
          <w:sz w:val="22"/>
          <w:szCs w:val="22"/>
          <w:lang w:val="en-GB"/>
        </w:rPr>
      </w:pPr>
      <w:r w:rsidRPr="00A34598">
        <w:rPr>
          <w:rFonts w:eastAsia="PMingLiU"/>
          <w:b/>
          <w:sz w:val="22"/>
          <w:szCs w:val="22"/>
          <w:lang w:val="en-GB"/>
        </w:rPr>
        <w:t>Ukupna vrijednost predmeta javne nabavke</w:t>
      </w:r>
    </w:p>
    <w:p w:rsidR="00BB66C7" w:rsidRPr="00A34598" w:rsidRDefault="00BB66C7" w:rsidP="00BB66C7">
      <w:pPr>
        <w:suppressAutoHyphens/>
        <w:autoSpaceDN w:val="0"/>
        <w:spacing w:before="240" w:after="120"/>
        <w:jc w:val="center"/>
        <w:textAlignment w:val="baseline"/>
        <w:rPr>
          <w:rFonts w:eastAsia="PMingLiU"/>
          <w:sz w:val="22"/>
          <w:szCs w:val="22"/>
          <w:lang w:val="en-GB"/>
        </w:rPr>
      </w:pPr>
      <w:r w:rsidRPr="00A34598">
        <w:rPr>
          <w:rFonts w:eastAsia="PMingLiU"/>
          <w:sz w:val="22"/>
          <w:szCs w:val="22"/>
          <w:lang w:val="en-GB"/>
        </w:rPr>
        <w:t>Član 2</w:t>
      </w:r>
    </w:p>
    <w:p w:rsidR="00BB66C7" w:rsidRPr="00A34598" w:rsidRDefault="00BB66C7" w:rsidP="00BB66C7">
      <w:pPr>
        <w:jc w:val="both"/>
        <w:rPr>
          <w:rFonts w:eastAsia="Calibri"/>
          <w:sz w:val="22"/>
          <w:szCs w:val="22"/>
          <w:lang w:val="en-US"/>
        </w:rPr>
      </w:pPr>
      <w:r w:rsidRPr="00A34598">
        <w:rPr>
          <w:rFonts w:eastAsia="Calibri"/>
          <w:sz w:val="22"/>
          <w:szCs w:val="22"/>
          <w:lang w:val="en-US"/>
        </w:rPr>
        <w:t>Ukupna cijena za usluge navedene u članu 1 ovog Ugovora iznosi…….. sa uračunatim PDV-om.</w:t>
      </w:r>
    </w:p>
    <w:p w:rsidR="00BB66C7" w:rsidRPr="00A34598" w:rsidRDefault="00BB66C7" w:rsidP="00BB66C7">
      <w:pPr>
        <w:jc w:val="both"/>
        <w:rPr>
          <w:rFonts w:eastAsia="Calibri"/>
          <w:sz w:val="22"/>
          <w:szCs w:val="22"/>
          <w:lang w:val="en-US"/>
        </w:rPr>
      </w:pPr>
    </w:p>
    <w:p w:rsidR="00BB66C7" w:rsidRPr="00A34598" w:rsidRDefault="00BB66C7" w:rsidP="00BB66C7">
      <w:pPr>
        <w:suppressAutoHyphens/>
        <w:autoSpaceDN w:val="0"/>
        <w:spacing w:before="240" w:after="120"/>
        <w:jc w:val="center"/>
        <w:textAlignment w:val="baseline"/>
        <w:rPr>
          <w:rFonts w:eastAsia="PMingLiU"/>
          <w:b/>
          <w:sz w:val="22"/>
          <w:szCs w:val="22"/>
          <w:lang w:val="en-GB"/>
        </w:rPr>
      </w:pPr>
      <w:r w:rsidRPr="00A34598">
        <w:rPr>
          <w:rFonts w:eastAsia="PMingLiU"/>
          <w:b/>
          <w:sz w:val="22"/>
          <w:szCs w:val="22"/>
          <w:lang w:val="en-GB"/>
        </w:rPr>
        <w:t>Rok izvršenja ugovora</w:t>
      </w:r>
    </w:p>
    <w:p w:rsidR="00BB66C7" w:rsidRPr="00A34598" w:rsidRDefault="00F42783" w:rsidP="00BB66C7">
      <w:pPr>
        <w:suppressAutoHyphens/>
        <w:autoSpaceDN w:val="0"/>
        <w:spacing w:before="240" w:after="120"/>
        <w:jc w:val="center"/>
        <w:textAlignment w:val="baseline"/>
        <w:rPr>
          <w:rFonts w:eastAsia="PMingLiU"/>
          <w:sz w:val="22"/>
          <w:szCs w:val="22"/>
          <w:lang w:val="en-GB"/>
        </w:rPr>
      </w:pPr>
      <w:r w:rsidRPr="00A34598">
        <w:rPr>
          <w:rFonts w:eastAsia="PMingLiU"/>
          <w:sz w:val="22"/>
          <w:szCs w:val="22"/>
          <w:lang w:val="en-GB"/>
        </w:rPr>
        <w:t>Član 3</w:t>
      </w:r>
    </w:p>
    <w:p w:rsidR="00BB66C7" w:rsidRPr="00A34598" w:rsidRDefault="00BB66C7" w:rsidP="00BB66C7">
      <w:pPr>
        <w:jc w:val="both"/>
        <w:rPr>
          <w:rFonts w:eastAsia="Calibri"/>
          <w:color w:val="000000"/>
          <w:sz w:val="22"/>
          <w:szCs w:val="22"/>
        </w:rPr>
      </w:pPr>
      <w:r w:rsidRPr="00A34598">
        <w:rPr>
          <w:rFonts w:eastAsia="Calibri"/>
          <w:color w:val="000000"/>
          <w:sz w:val="22"/>
          <w:szCs w:val="22"/>
        </w:rPr>
        <w:t>Ugovor se zaključuje na određeno vrijeme.</w:t>
      </w:r>
    </w:p>
    <w:p w:rsidR="00BB66C7" w:rsidRPr="00A34598" w:rsidRDefault="00BB66C7" w:rsidP="00BB66C7">
      <w:pPr>
        <w:jc w:val="both"/>
        <w:rPr>
          <w:rFonts w:eastAsia="Calibri"/>
          <w:sz w:val="22"/>
          <w:szCs w:val="22"/>
        </w:rPr>
      </w:pPr>
      <w:r w:rsidRPr="00A34598">
        <w:rPr>
          <w:rFonts w:eastAsia="Calibri"/>
          <w:sz w:val="22"/>
          <w:szCs w:val="22"/>
          <w:lang w:val="sl-SI"/>
        </w:rPr>
        <w:t>Izvršilac</w:t>
      </w:r>
      <w:r w:rsidRPr="00A34598">
        <w:rPr>
          <w:rFonts w:eastAsia="Calibri"/>
          <w:sz w:val="22"/>
          <w:szCs w:val="22"/>
        </w:rPr>
        <w:t xml:space="preserve"> se obavezuje da će </w:t>
      </w:r>
      <w:r w:rsidRPr="00A34598">
        <w:rPr>
          <w:rFonts w:eastAsia="Calibri"/>
          <w:sz w:val="22"/>
          <w:szCs w:val="22"/>
          <w:lang w:val="sl-SI"/>
        </w:rPr>
        <w:t xml:space="preserve">usluge </w:t>
      </w:r>
      <w:r w:rsidRPr="00A34598">
        <w:rPr>
          <w:rFonts w:eastAsia="Calibri"/>
          <w:sz w:val="22"/>
          <w:szCs w:val="22"/>
        </w:rPr>
        <w:t>naveden</w:t>
      </w:r>
      <w:r w:rsidRPr="00A34598">
        <w:rPr>
          <w:rFonts w:eastAsia="Calibri"/>
          <w:sz w:val="22"/>
          <w:szCs w:val="22"/>
          <w:lang w:val="sl-SI"/>
        </w:rPr>
        <w:t>e</w:t>
      </w:r>
      <w:r w:rsidRPr="00A34598">
        <w:rPr>
          <w:rFonts w:eastAsia="Calibri"/>
          <w:sz w:val="22"/>
          <w:szCs w:val="22"/>
        </w:rPr>
        <w:t xml:space="preserve"> u članu 1 ovog Ugovora, pružati za period od 365 dana od dana zaključenja Ugovora, odnosno do dostizanja ukupne ugovorene </w:t>
      </w:r>
      <w:r w:rsidRPr="00A34598">
        <w:rPr>
          <w:rFonts w:eastAsia="Calibri"/>
          <w:sz w:val="22"/>
          <w:szCs w:val="22"/>
        </w:rPr>
        <w:t>vrijednosti za vrijeme trajanja Ugovora.</w:t>
      </w:r>
    </w:p>
    <w:p w:rsidR="00BB66C7" w:rsidRPr="00A34598" w:rsidRDefault="00BB66C7" w:rsidP="00BB66C7">
      <w:pPr>
        <w:suppressAutoHyphens/>
        <w:autoSpaceDN w:val="0"/>
        <w:spacing w:before="240" w:after="120"/>
        <w:jc w:val="center"/>
        <w:textAlignment w:val="baseline"/>
        <w:rPr>
          <w:rFonts w:eastAsia="PMingLiU"/>
          <w:b/>
          <w:sz w:val="22"/>
          <w:szCs w:val="22"/>
          <w:lang w:val="en-GB"/>
        </w:rPr>
      </w:pPr>
      <w:r w:rsidRPr="00A34598">
        <w:rPr>
          <w:rFonts w:eastAsia="PMingLiU"/>
          <w:b/>
          <w:sz w:val="22"/>
          <w:szCs w:val="22"/>
          <w:lang w:val="en-GB"/>
        </w:rPr>
        <w:t>Način i uslovi plaćanja</w:t>
      </w:r>
    </w:p>
    <w:p w:rsidR="00F42783" w:rsidRPr="00A34598" w:rsidRDefault="00F42783" w:rsidP="00F42783">
      <w:pPr>
        <w:suppressAutoHyphens/>
        <w:autoSpaceDN w:val="0"/>
        <w:spacing w:before="240" w:after="120"/>
        <w:jc w:val="center"/>
        <w:textAlignment w:val="baseline"/>
        <w:rPr>
          <w:rFonts w:eastAsia="PMingLiU"/>
          <w:sz w:val="22"/>
          <w:szCs w:val="22"/>
          <w:lang w:val="en-GB"/>
        </w:rPr>
      </w:pPr>
      <w:r w:rsidRPr="00A34598">
        <w:rPr>
          <w:rFonts w:eastAsia="PMingLiU"/>
          <w:sz w:val="22"/>
          <w:szCs w:val="22"/>
          <w:lang w:val="en-GB"/>
        </w:rPr>
        <w:lastRenderedPageBreak/>
        <w:t>Član 4</w:t>
      </w:r>
    </w:p>
    <w:p w:rsidR="00A34598" w:rsidRDefault="00A34598" w:rsidP="00F42783">
      <w:pPr>
        <w:suppressAutoHyphens/>
        <w:autoSpaceDN w:val="0"/>
        <w:spacing w:after="120"/>
        <w:textAlignment w:val="baseline"/>
        <w:rPr>
          <w:rFonts w:eastAsia="PMingLiU"/>
          <w:sz w:val="22"/>
          <w:szCs w:val="22"/>
          <w:lang w:val="en-GB"/>
        </w:rPr>
      </w:pPr>
    </w:p>
    <w:p w:rsidR="00BB66C7" w:rsidRPr="00A34598" w:rsidRDefault="00BB66C7" w:rsidP="00F42783">
      <w:pPr>
        <w:suppressAutoHyphens/>
        <w:autoSpaceDN w:val="0"/>
        <w:spacing w:after="120"/>
        <w:textAlignment w:val="baseline"/>
        <w:rPr>
          <w:rFonts w:eastAsia="PMingLiU"/>
          <w:sz w:val="22"/>
          <w:szCs w:val="22"/>
          <w:lang w:val="en-GB"/>
        </w:rPr>
      </w:pPr>
      <w:r w:rsidRPr="00A34598">
        <w:rPr>
          <w:rFonts w:eastAsia="PMingLiU"/>
          <w:sz w:val="22"/>
          <w:szCs w:val="22"/>
          <w:lang w:val="en-GB"/>
        </w:rPr>
        <w:t>Rok plaćanj</w:t>
      </w:r>
      <w:r w:rsidR="00F42783" w:rsidRPr="00A34598">
        <w:rPr>
          <w:rFonts w:eastAsia="PMingLiU"/>
          <w:sz w:val="22"/>
          <w:szCs w:val="22"/>
          <w:lang w:val="en-GB"/>
        </w:rPr>
        <w:t>a je 30 dana od dostavljanja fakture.</w:t>
      </w:r>
    </w:p>
    <w:p w:rsidR="00BB66C7" w:rsidRPr="00A34598" w:rsidRDefault="00BB66C7" w:rsidP="00F42783">
      <w:pPr>
        <w:suppressAutoHyphens/>
        <w:autoSpaceDN w:val="0"/>
        <w:spacing w:after="120"/>
        <w:textAlignment w:val="baseline"/>
        <w:rPr>
          <w:rFonts w:eastAsia="PMingLiU"/>
          <w:sz w:val="22"/>
          <w:szCs w:val="22"/>
          <w:lang w:val="en-GB"/>
        </w:rPr>
      </w:pPr>
      <w:r w:rsidRPr="00A34598">
        <w:rPr>
          <w:rFonts w:eastAsia="PMingLiU"/>
          <w:sz w:val="22"/>
          <w:szCs w:val="22"/>
          <w:lang w:val="en-GB"/>
        </w:rPr>
        <w:t>Način plaćanja je virmanski. Uplata će se izvršiti na račun Izvršioca</w:t>
      </w:r>
    </w:p>
    <w:p w:rsidR="00BB66C7" w:rsidRPr="00A34598" w:rsidRDefault="00BB66C7" w:rsidP="00BB66C7">
      <w:pPr>
        <w:jc w:val="both"/>
        <w:rPr>
          <w:rFonts w:eastAsia="Calibri"/>
          <w:sz w:val="22"/>
          <w:szCs w:val="22"/>
          <w:lang w:val="en-US"/>
        </w:rPr>
      </w:pPr>
    </w:p>
    <w:p w:rsidR="00BB66C7" w:rsidRPr="00A34598" w:rsidRDefault="00BB66C7" w:rsidP="00BB66C7">
      <w:pPr>
        <w:jc w:val="both"/>
        <w:rPr>
          <w:rFonts w:eastAsia="Calibri"/>
          <w:sz w:val="22"/>
          <w:szCs w:val="22"/>
          <w:lang w:val="en-US"/>
        </w:rPr>
      </w:pPr>
    </w:p>
    <w:p w:rsidR="00BB66C7" w:rsidRPr="00A34598" w:rsidRDefault="00BB66C7" w:rsidP="00BB66C7">
      <w:pPr>
        <w:jc w:val="both"/>
        <w:rPr>
          <w:rFonts w:eastAsia="Calibri"/>
          <w:sz w:val="22"/>
          <w:szCs w:val="22"/>
          <w:lang w:val="en-US"/>
        </w:rPr>
      </w:pPr>
    </w:p>
    <w:p w:rsidR="00BB66C7" w:rsidRPr="00A34598" w:rsidRDefault="00BB66C7" w:rsidP="00BB66C7">
      <w:pPr>
        <w:jc w:val="both"/>
        <w:rPr>
          <w:rFonts w:eastAsia="Calibri"/>
          <w:b/>
          <w:sz w:val="22"/>
          <w:szCs w:val="22"/>
          <w:lang w:val="en-US"/>
        </w:rPr>
      </w:pPr>
      <w:r w:rsidRPr="00A34598">
        <w:rPr>
          <w:rFonts w:eastAsia="Calibri"/>
          <w:sz w:val="22"/>
          <w:szCs w:val="22"/>
          <w:lang w:val="en-US"/>
        </w:rPr>
        <w:t xml:space="preserve">                                                         </w:t>
      </w:r>
      <w:r w:rsidR="00F42783" w:rsidRPr="00A34598">
        <w:rPr>
          <w:rFonts w:eastAsia="Calibri"/>
          <w:sz w:val="22"/>
          <w:szCs w:val="22"/>
          <w:lang w:val="en-US"/>
        </w:rPr>
        <w:t xml:space="preserve">         </w:t>
      </w:r>
      <w:r w:rsidRPr="00A34598">
        <w:rPr>
          <w:rFonts w:eastAsia="Calibri"/>
          <w:b/>
          <w:sz w:val="22"/>
          <w:szCs w:val="22"/>
          <w:lang w:val="en-US"/>
        </w:rPr>
        <w:t xml:space="preserve">Prava i obaveze Izvršioca </w:t>
      </w:r>
    </w:p>
    <w:p w:rsidR="00F42783" w:rsidRPr="00A34598" w:rsidRDefault="00F42783" w:rsidP="00BB66C7">
      <w:pPr>
        <w:jc w:val="both"/>
        <w:rPr>
          <w:rFonts w:eastAsia="Calibri"/>
          <w:b/>
          <w:sz w:val="22"/>
          <w:szCs w:val="22"/>
          <w:lang w:val="en-US"/>
        </w:rPr>
      </w:pPr>
    </w:p>
    <w:p w:rsidR="00BB66C7" w:rsidRPr="00A34598" w:rsidRDefault="00F42783" w:rsidP="00F42783">
      <w:pPr>
        <w:jc w:val="center"/>
        <w:rPr>
          <w:rFonts w:eastAsia="Calibri"/>
          <w:sz w:val="22"/>
          <w:szCs w:val="22"/>
          <w:lang w:val="en-US"/>
        </w:rPr>
      </w:pPr>
      <w:r w:rsidRPr="00A34598">
        <w:rPr>
          <w:rFonts w:eastAsia="Calibri"/>
          <w:sz w:val="22"/>
          <w:szCs w:val="22"/>
          <w:lang w:val="en-US"/>
        </w:rPr>
        <w:t>Član 5</w:t>
      </w:r>
    </w:p>
    <w:p w:rsidR="00BB66C7" w:rsidRPr="00A34598" w:rsidRDefault="00BB66C7" w:rsidP="00BB66C7">
      <w:pPr>
        <w:jc w:val="both"/>
        <w:rPr>
          <w:rFonts w:eastAsia="Calibri"/>
          <w:b/>
          <w:sz w:val="22"/>
          <w:szCs w:val="22"/>
          <w:lang w:val="en-US"/>
        </w:rPr>
      </w:pPr>
    </w:p>
    <w:p w:rsidR="0076507F" w:rsidRPr="00A34598" w:rsidRDefault="00BB66C7" w:rsidP="0076507F">
      <w:pPr>
        <w:spacing w:line="259" w:lineRule="auto"/>
        <w:jc w:val="both"/>
        <w:rPr>
          <w:sz w:val="22"/>
          <w:szCs w:val="22"/>
        </w:rPr>
      </w:pPr>
      <w:r w:rsidRPr="00A34598">
        <w:rPr>
          <w:rFonts w:eastAsia="Calibri"/>
          <w:sz w:val="22"/>
          <w:szCs w:val="22"/>
          <w:lang w:val="en-US"/>
        </w:rPr>
        <w:t>Izvršilac se obavezuje da će usluge navedene u članu 1 ovog Ugovora pružiti u svemu prema Te</w:t>
      </w:r>
      <w:r w:rsidR="00F42783" w:rsidRPr="00A34598">
        <w:rPr>
          <w:rFonts w:eastAsia="Calibri"/>
          <w:sz w:val="22"/>
          <w:szCs w:val="22"/>
          <w:lang w:val="en-US"/>
        </w:rPr>
        <w:t>nderskoj</w:t>
      </w:r>
      <w:r w:rsidRPr="00A34598">
        <w:rPr>
          <w:rFonts w:eastAsia="Calibri"/>
          <w:sz w:val="22"/>
          <w:szCs w:val="22"/>
          <w:lang w:val="en-US"/>
        </w:rPr>
        <w:t xml:space="preserve"> dokumentaciji i prema prihvaćenoj Ponudi Izvršioca br….od….. godine, koja </w:t>
      </w:r>
      <w:r w:rsidR="0076507F" w:rsidRPr="00A34598">
        <w:rPr>
          <w:rFonts w:eastAsia="Calibri"/>
          <w:sz w:val="22"/>
          <w:szCs w:val="22"/>
          <w:lang w:val="en-US"/>
        </w:rPr>
        <w:t>čini sastavni dio ovog Ugovora,</w:t>
      </w:r>
      <w:r w:rsidR="0076507F" w:rsidRPr="00A34598">
        <w:rPr>
          <w:sz w:val="22"/>
          <w:szCs w:val="22"/>
        </w:rPr>
        <w:t xml:space="preserve"> </w:t>
      </w:r>
      <w:r w:rsidR="0076507F" w:rsidRPr="00A34598">
        <w:rPr>
          <w:sz w:val="22"/>
          <w:szCs w:val="22"/>
        </w:rPr>
        <w:t>što podrazumijeva da visina cijena traženih avio</w:t>
      </w:r>
      <w:r w:rsidR="0006306B">
        <w:rPr>
          <w:sz w:val="22"/>
          <w:szCs w:val="22"/>
        </w:rPr>
        <w:t xml:space="preserve"> </w:t>
      </w:r>
      <w:r w:rsidR="0076507F" w:rsidRPr="00A34598">
        <w:rPr>
          <w:sz w:val="22"/>
          <w:szCs w:val="22"/>
        </w:rPr>
        <w:t xml:space="preserve">karata </w:t>
      </w:r>
      <w:r w:rsidR="0076507F" w:rsidRPr="00A34598">
        <w:rPr>
          <w:bCs/>
          <w:sz w:val="22"/>
          <w:szCs w:val="22"/>
          <w:lang w:val="sl-SI"/>
        </w:rPr>
        <w:t>sa uslugom rezervacije-izdavanja avio</w:t>
      </w:r>
      <w:r w:rsidR="0006306B">
        <w:rPr>
          <w:bCs/>
          <w:sz w:val="22"/>
          <w:szCs w:val="22"/>
          <w:lang w:val="sl-SI"/>
        </w:rPr>
        <w:t xml:space="preserve"> </w:t>
      </w:r>
      <w:r w:rsidR="0076507F" w:rsidRPr="00A34598">
        <w:rPr>
          <w:bCs/>
          <w:sz w:val="22"/>
          <w:szCs w:val="22"/>
          <w:lang w:val="sl-SI"/>
        </w:rPr>
        <w:t>karata</w:t>
      </w:r>
      <w:r w:rsidR="0076507F" w:rsidRPr="00A34598">
        <w:rPr>
          <w:sz w:val="22"/>
          <w:szCs w:val="22"/>
        </w:rPr>
        <w:t xml:space="preserve"> ne smiju prelazi</w:t>
      </w:r>
      <w:r w:rsidR="00A34598">
        <w:rPr>
          <w:sz w:val="22"/>
          <w:szCs w:val="22"/>
        </w:rPr>
        <w:t>ti iznose cijena datih u ponudi.</w:t>
      </w:r>
    </w:p>
    <w:p w:rsidR="0076507F" w:rsidRPr="00A34598" w:rsidRDefault="0076507F" w:rsidP="0076507F">
      <w:pPr>
        <w:jc w:val="both"/>
        <w:rPr>
          <w:rFonts w:eastAsia="Calibri"/>
          <w:b/>
          <w:sz w:val="22"/>
          <w:szCs w:val="22"/>
          <w:lang w:val="en-US"/>
        </w:rPr>
      </w:pPr>
    </w:p>
    <w:p w:rsidR="00BB66C7" w:rsidRPr="00A34598" w:rsidRDefault="00BB66C7" w:rsidP="00BB66C7">
      <w:pPr>
        <w:jc w:val="both"/>
        <w:rPr>
          <w:rFonts w:eastAsia="Calibri"/>
          <w:b/>
          <w:sz w:val="22"/>
          <w:szCs w:val="22"/>
          <w:lang w:val="en-US"/>
        </w:rPr>
      </w:pPr>
    </w:p>
    <w:p w:rsidR="00BB66C7" w:rsidRPr="00A34598" w:rsidRDefault="00BB66C7" w:rsidP="00BB66C7">
      <w:pPr>
        <w:rPr>
          <w:rFonts w:eastAsia="Calibri"/>
          <w:bCs/>
          <w:sz w:val="22"/>
          <w:szCs w:val="22"/>
          <w:lang w:val="en-US"/>
        </w:rPr>
      </w:pPr>
      <w:r w:rsidRPr="00A34598">
        <w:rPr>
          <w:rFonts w:eastAsia="Calibri"/>
          <w:sz w:val="22"/>
          <w:szCs w:val="22"/>
          <w:lang w:val="en-US"/>
        </w:rPr>
        <w:t>Izvršilac</w:t>
      </w:r>
      <w:r w:rsidRPr="00A34598">
        <w:rPr>
          <w:rFonts w:eastAsia="Calibri"/>
          <w:bCs/>
          <w:sz w:val="22"/>
          <w:szCs w:val="22"/>
          <w:lang w:val="en-US"/>
        </w:rPr>
        <w:t xml:space="preserve"> se obavezuje:</w:t>
      </w:r>
    </w:p>
    <w:p w:rsidR="00BB66C7" w:rsidRPr="00A34598" w:rsidRDefault="00BB66C7" w:rsidP="00BB66C7">
      <w:pPr>
        <w:rPr>
          <w:rFonts w:eastAsia="Calibri"/>
          <w:bCs/>
          <w:sz w:val="22"/>
          <w:szCs w:val="22"/>
          <w:lang w:val="en-US"/>
        </w:rPr>
      </w:pPr>
    </w:p>
    <w:p w:rsidR="00BB66C7" w:rsidRPr="00A34598" w:rsidRDefault="00BB66C7" w:rsidP="00BB66C7">
      <w:pPr>
        <w:rPr>
          <w:rFonts w:eastAsia="Calibri"/>
          <w:bCs/>
          <w:sz w:val="22"/>
          <w:szCs w:val="22"/>
          <w:lang w:val="en-US"/>
        </w:rPr>
      </w:pPr>
    </w:p>
    <w:p w:rsidR="00BB66C7" w:rsidRPr="00A34598" w:rsidRDefault="00A34598" w:rsidP="00A34598">
      <w:pPr>
        <w:tabs>
          <w:tab w:val="left" w:pos="284"/>
        </w:tabs>
        <w:spacing w:line="276" w:lineRule="auto"/>
        <w:jc w:val="both"/>
        <w:rPr>
          <w:rFonts w:eastAsia="Calibri"/>
          <w:sz w:val="22"/>
          <w:szCs w:val="22"/>
          <w:lang w:val="en-US"/>
        </w:rPr>
      </w:pPr>
      <w:r>
        <w:rPr>
          <w:rFonts w:eastAsia="Calibri"/>
          <w:sz w:val="22"/>
          <w:szCs w:val="22"/>
          <w:lang w:val="en-US"/>
        </w:rPr>
        <w:t xml:space="preserve">- </w:t>
      </w:r>
      <w:r w:rsidR="00BB66C7" w:rsidRPr="00A34598">
        <w:rPr>
          <w:rFonts w:eastAsia="Calibri"/>
          <w:sz w:val="22"/>
          <w:szCs w:val="22"/>
          <w:lang w:val="en-US"/>
        </w:rPr>
        <w:t xml:space="preserve">da </w:t>
      </w:r>
      <w:r w:rsidR="00BB66C7" w:rsidRPr="00A34598">
        <w:rPr>
          <w:rFonts w:eastAsia="Calibri"/>
          <w:sz w:val="22"/>
          <w:szCs w:val="22"/>
        </w:rPr>
        <w:t>usluge</w:t>
      </w:r>
      <w:r w:rsidR="00BB66C7" w:rsidRPr="00A34598">
        <w:rPr>
          <w:rFonts w:eastAsia="Calibri"/>
          <w:sz w:val="22"/>
          <w:szCs w:val="22"/>
          <w:lang w:val="en-US"/>
        </w:rPr>
        <w:t xml:space="preserve"> koj</w:t>
      </w:r>
      <w:r w:rsidR="00BB66C7" w:rsidRPr="00A34598">
        <w:rPr>
          <w:rFonts w:eastAsia="Calibri"/>
          <w:sz w:val="22"/>
          <w:szCs w:val="22"/>
        </w:rPr>
        <w:t>e</w:t>
      </w:r>
      <w:r w:rsidR="00BB66C7" w:rsidRPr="00A34598">
        <w:rPr>
          <w:rFonts w:eastAsia="Calibri"/>
          <w:sz w:val="22"/>
          <w:szCs w:val="22"/>
          <w:lang w:val="en-US"/>
        </w:rPr>
        <w:t xml:space="preserve"> su predmet ovog Ugovora izvodi u skladu sa važećim </w:t>
      </w:r>
      <w:r w:rsidR="00BB66C7" w:rsidRPr="00A34598">
        <w:rPr>
          <w:rFonts w:eastAsia="Calibri"/>
          <w:sz w:val="22"/>
          <w:szCs w:val="22"/>
        </w:rPr>
        <w:t xml:space="preserve">zakonskim </w:t>
      </w:r>
      <w:r w:rsidR="00D65771">
        <w:rPr>
          <w:rFonts w:eastAsia="Calibri"/>
          <w:sz w:val="22"/>
          <w:szCs w:val="22"/>
          <w:lang w:val="en-US"/>
        </w:rPr>
        <w:t>propisima;</w:t>
      </w:r>
    </w:p>
    <w:p w:rsidR="00BB66C7" w:rsidRPr="00A34598" w:rsidRDefault="00A34598" w:rsidP="00A34598">
      <w:pPr>
        <w:spacing w:line="276" w:lineRule="auto"/>
        <w:jc w:val="both"/>
        <w:rPr>
          <w:rFonts w:eastAsia="Calibri"/>
          <w:color w:val="000000"/>
          <w:sz w:val="22"/>
          <w:szCs w:val="22"/>
          <w:lang w:val="en-US"/>
        </w:rPr>
      </w:pPr>
      <w:r>
        <w:rPr>
          <w:rFonts w:eastAsia="Calibri"/>
          <w:color w:val="000000"/>
          <w:sz w:val="22"/>
          <w:szCs w:val="22"/>
          <w:lang w:val="en-US"/>
        </w:rPr>
        <w:t xml:space="preserve">- </w:t>
      </w:r>
      <w:r w:rsidR="00BB66C7" w:rsidRPr="00A34598">
        <w:rPr>
          <w:rFonts w:eastAsia="Calibri"/>
          <w:color w:val="000000"/>
          <w:sz w:val="22"/>
          <w:szCs w:val="22"/>
          <w:lang w:val="en-US"/>
        </w:rPr>
        <w:t>Obezbijedi  kupovinu avio karata u toku redovnog radnog vremena Naručioca (od 07-15h) i isporuk</w:t>
      </w:r>
      <w:r w:rsidR="00D65771">
        <w:rPr>
          <w:rFonts w:eastAsia="Calibri"/>
          <w:color w:val="000000"/>
          <w:sz w:val="22"/>
          <w:szCs w:val="22"/>
          <w:lang w:val="en-US"/>
        </w:rPr>
        <w:t>u istih u roku ne dužem od 24 časa;</w:t>
      </w:r>
    </w:p>
    <w:p w:rsidR="00BB66C7" w:rsidRPr="00A34598" w:rsidRDefault="00A34598" w:rsidP="00A34598">
      <w:pPr>
        <w:spacing w:line="276" w:lineRule="auto"/>
        <w:jc w:val="both"/>
        <w:rPr>
          <w:rFonts w:eastAsia="Calibri"/>
          <w:color w:val="000000"/>
          <w:sz w:val="22"/>
          <w:szCs w:val="22"/>
          <w:lang w:val="en-US"/>
        </w:rPr>
      </w:pPr>
      <w:r>
        <w:rPr>
          <w:rFonts w:eastAsia="Calibri"/>
          <w:color w:val="000000"/>
          <w:sz w:val="22"/>
          <w:szCs w:val="22"/>
          <w:lang w:val="en-US"/>
        </w:rPr>
        <w:t xml:space="preserve"> - </w:t>
      </w:r>
      <w:r w:rsidR="00BB66C7" w:rsidRPr="00A34598">
        <w:rPr>
          <w:rFonts w:eastAsia="Calibri"/>
          <w:color w:val="000000"/>
          <w:sz w:val="22"/>
          <w:szCs w:val="22"/>
          <w:lang w:val="en-US"/>
        </w:rPr>
        <w:t>Da po potrebi u hitnim slučajevima izvr</w:t>
      </w:r>
      <w:r w:rsidR="00116976">
        <w:rPr>
          <w:rFonts w:eastAsia="Calibri"/>
          <w:color w:val="000000"/>
          <w:sz w:val="22"/>
          <w:szCs w:val="22"/>
          <w:lang w:val="en-US"/>
        </w:rPr>
        <w:t>ši rezervaciju i izdavanje avio</w:t>
      </w:r>
      <w:r w:rsidR="0006306B">
        <w:rPr>
          <w:rFonts w:eastAsia="Calibri"/>
          <w:color w:val="000000"/>
          <w:sz w:val="22"/>
          <w:szCs w:val="22"/>
          <w:lang w:val="en-US"/>
        </w:rPr>
        <w:t xml:space="preserve"> </w:t>
      </w:r>
      <w:r w:rsidR="00BB66C7" w:rsidRPr="00A34598">
        <w:rPr>
          <w:rFonts w:eastAsia="Calibri"/>
          <w:color w:val="000000"/>
          <w:sz w:val="22"/>
          <w:szCs w:val="22"/>
          <w:lang w:val="en-US"/>
        </w:rPr>
        <w:t>karata i van radnog vremena</w:t>
      </w:r>
      <w:r w:rsidR="00D65771">
        <w:rPr>
          <w:rFonts w:eastAsia="Calibri"/>
          <w:color w:val="000000"/>
          <w:sz w:val="22"/>
          <w:szCs w:val="22"/>
          <w:lang w:val="en-US"/>
        </w:rPr>
        <w:t>;</w:t>
      </w:r>
    </w:p>
    <w:p w:rsidR="00A34598" w:rsidRDefault="00A34598" w:rsidP="00A34598">
      <w:pPr>
        <w:spacing w:line="276" w:lineRule="auto"/>
        <w:jc w:val="both"/>
        <w:rPr>
          <w:rFonts w:eastAsia="Calibri"/>
          <w:color w:val="000000"/>
          <w:sz w:val="22"/>
          <w:szCs w:val="22"/>
          <w:lang w:val="en-US"/>
        </w:rPr>
      </w:pPr>
      <w:r>
        <w:rPr>
          <w:rFonts w:eastAsia="Calibri"/>
          <w:color w:val="000000"/>
          <w:sz w:val="22"/>
          <w:szCs w:val="22"/>
          <w:lang w:val="en-US"/>
        </w:rPr>
        <w:t xml:space="preserve"> - D</w:t>
      </w:r>
      <w:r w:rsidR="00BB66C7" w:rsidRPr="00A34598">
        <w:rPr>
          <w:rFonts w:eastAsia="Calibri"/>
          <w:color w:val="000000"/>
          <w:sz w:val="22"/>
          <w:szCs w:val="22"/>
          <w:lang w:val="en-US"/>
        </w:rPr>
        <w:t>a će vršiti besplatnu dostav</w:t>
      </w:r>
      <w:r w:rsidR="00116976">
        <w:rPr>
          <w:rFonts w:eastAsia="Calibri"/>
          <w:color w:val="000000"/>
          <w:sz w:val="22"/>
          <w:szCs w:val="22"/>
          <w:lang w:val="en-US"/>
        </w:rPr>
        <w:t>u avio</w:t>
      </w:r>
      <w:r w:rsidR="0006306B">
        <w:rPr>
          <w:rFonts w:eastAsia="Calibri"/>
          <w:color w:val="000000"/>
          <w:sz w:val="22"/>
          <w:szCs w:val="22"/>
          <w:lang w:val="en-US"/>
        </w:rPr>
        <w:t xml:space="preserve"> </w:t>
      </w:r>
      <w:r w:rsidR="00BB66C7" w:rsidRPr="00A34598">
        <w:rPr>
          <w:rFonts w:eastAsia="Calibri"/>
          <w:color w:val="000000"/>
          <w:sz w:val="22"/>
          <w:szCs w:val="22"/>
          <w:lang w:val="en-US"/>
        </w:rPr>
        <w:t>karata na adresu Naručioca ili elektronskim putem (e-mailom)</w:t>
      </w:r>
      <w:r w:rsidR="00D65771">
        <w:rPr>
          <w:rFonts w:eastAsia="Calibri"/>
          <w:color w:val="000000"/>
          <w:sz w:val="22"/>
          <w:szCs w:val="22"/>
          <w:lang w:val="en-US"/>
        </w:rPr>
        <w:t>;</w:t>
      </w:r>
    </w:p>
    <w:p w:rsidR="00F42783" w:rsidRPr="00A34598" w:rsidRDefault="00A34598" w:rsidP="00A34598">
      <w:pPr>
        <w:spacing w:line="276" w:lineRule="auto"/>
        <w:jc w:val="both"/>
        <w:rPr>
          <w:rFonts w:eastAsia="Calibri"/>
          <w:color w:val="000000"/>
          <w:sz w:val="22"/>
          <w:szCs w:val="22"/>
          <w:lang w:val="en-US"/>
        </w:rPr>
      </w:pPr>
      <w:r>
        <w:rPr>
          <w:rFonts w:eastAsia="Calibri"/>
          <w:color w:val="000000"/>
          <w:sz w:val="22"/>
          <w:szCs w:val="22"/>
          <w:lang w:val="en-US"/>
        </w:rPr>
        <w:t xml:space="preserve"> -</w:t>
      </w:r>
      <w:r>
        <w:t xml:space="preserve"> </w:t>
      </w:r>
      <w:r w:rsidR="00F42783" w:rsidRPr="00A34598">
        <w:rPr>
          <w:sz w:val="22"/>
          <w:szCs w:val="22"/>
        </w:rPr>
        <w:t>D</w:t>
      </w:r>
      <w:r w:rsidR="00116976">
        <w:rPr>
          <w:sz w:val="22"/>
          <w:szCs w:val="22"/>
        </w:rPr>
        <w:t>a ponudi cijene avio</w:t>
      </w:r>
      <w:r w:rsidR="0006306B">
        <w:rPr>
          <w:sz w:val="22"/>
          <w:szCs w:val="22"/>
        </w:rPr>
        <w:t xml:space="preserve"> </w:t>
      </w:r>
      <w:r w:rsidR="00F42783" w:rsidRPr="00A34598">
        <w:rPr>
          <w:sz w:val="22"/>
          <w:szCs w:val="22"/>
        </w:rPr>
        <w:t xml:space="preserve">karata </w:t>
      </w:r>
      <w:r w:rsidR="00F42783" w:rsidRPr="00A34598">
        <w:rPr>
          <w:bCs/>
          <w:sz w:val="22"/>
          <w:szCs w:val="22"/>
          <w:lang w:val="sl-SI"/>
        </w:rPr>
        <w:t>sa uslugom rezervacije-izdavanja avio</w:t>
      </w:r>
      <w:r w:rsidR="0006306B">
        <w:rPr>
          <w:bCs/>
          <w:sz w:val="22"/>
          <w:szCs w:val="22"/>
          <w:lang w:val="sl-SI"/>
        </w:rPr>
        <w:t xml:space="preserve"> </w:t>
      </w:r>
      <w:r w:rsidR="00F42783" w:rsidRPr="00A34598">
        <w:rPr>
          <w:bCs/>
          <w:sz w:val="22"/>
          <w:szCs w:val="22"/>
          <w:lang w:val="sl-SI"/>
        </w:rPr>
        <w:t>karte</w:t>
      </w:r>
      <w:r w:rsidR="00F42783" w:rsidRPr="00A34598">
        <w:rPr>
          <w:sz w:val="22"/>
          <w:szCs w:val="22"/>
        </w:rPr>
        <w:t xml:space="preserve"> za ekonomsku klasu za direkt</w:t>
      </w:r>
      <w:r w:rsidR="00D65771">
        <w:rPr>
          <w:sz w:val="22"/>
          <w:szCs w:val="22"/>
        </w:rPr>
        <w:t>ne letove, sa uračunatim PDV-om;</w:t>
      </w:r>
    </w:p>
    <w:p w:rsidR="00F42783" w:rsidRPr="00A34598" w:rsidRDefault="00A34598" w:rsidP="00A34598">
      <w:pPr>
        <w:pStyle w:val="NoSpacing"/>
        <w:spacing w:line="276" w:lineRule="auto"/>
        <w:jc w:val="both"/>
        <w:rPr>
          <w:rFonts w:ascii="Times New Roman" w:hAnsi="Times New Roman"/>
        </w:rPr>
      </w:pPr>
      <w:r>
        <w:rPr>
          <w:rFonts w:ascii="Times New Roman" w:hAnsi="Times New Roman"/>
        </w:rPr>
        <w:t xml:space="preserve">- </w:t>
      </w:r>
      <w:proofErr w:type="spellStart"/>
      <w:r w:rsidR="00F42783" w:rsidRPr="00A34598">
        <w:rPr>
          <w:rFonts w:ascii="Times New Roman" w:hAnsi="Times New Roman"/>
        </w:rPr>
        <w:t>Izuzetno</w:t>
      </w:r>
      <w:proofErr w:type="spellEnd"/>
      <w:r w:rsidR="00F42783" w:rsidRPr="00A34598">
        <w:rPr>
          <w:rFonts w:ascii="Times New Roman" w:hAnsi="Times New Roman"/>
        </w:rPr>
        <w:t xml:space="preserve">, u </w:t>
      </w:r>
      <w:proofErr w:type="spellStart"/>
      <w:r w:rsidR="00F42783" w:rsidRPr="00A34598">
        <w:rPr>
          <w:rFonts w:ascii="Times New Roman" w:hAnsi="Times New Roman"/>
        </w:rPr>
        <w:t>slučaju</w:t>
      </w:r>
      <w:proofErr w:type="spellEnd"/>
      <w:r w:rsidR="00F42783" w:rsidRPr="00A34598">
        <w:rPr>
          <w:rFonts w:ascii="Times New Roman" w:hAnsi="Times New Roman"/>
        </w:rPr>
        <w:t xml:space="preserve"> da se prilikom realizacije Ugovora utvdi da se let na određenoj destinaciji ne može realizovati direktno (za ekonomsku klasu), let će se realizovati uz jedno ili više presijedanja, isključivo uz prethodnu saglasnost Naručioca, </w:t>
      </w:r>
      <w:proofErr w:type="spellStart"/>
      <w:r w:rsidR="00F42783" w:rsidRPr="00A34598">
        <w:rPr>
          <w:rFonts w:ascii="Times New Roman" w:hAnsi="Times New Roman"/>
        </w:rPr>
        <w:t>pri</w:t>
      </w:r>
      <w:proofErr w:type="spellEnd"/>
      <w:r w:rsidR="00F42783" w:rsidRPr="00A34598">
        <w:rPr>
          <w:rFonts w:ascii="Times New Roman" w:hAnsi="Times New Roman"/>
        </w:rPr>
        <w:t xml:space="preserve"> </w:t>
      </w:r>
      <w:proofErr w:type="spellStart"/>
      <w:r w:rsidR="00F42783" w:rsidRPr="00A34598">
        <w:rPr>
          <w:rFonts w:ascii="Times New Roman" w:hAnsi="Times New Roman"/>
        </w:rPr>
        <w:t>čemu</w:t>
      </w:r>
      <w:proofErr w:type="spellEnd"/>
      <w:r w:rsidR="00F42783" w:rsidRPr="00A34598">
        <w:rPr>
          <w:rFonts w:ascii="Times New Roman" w:hAnsi="Times New Roman"/>
        </w:rPr>
        <w:t xml:space="preserve"> </w:t>
      </w:r>
      <w:proofErr w:type="spellStart"/>
      <w:r w:rsidR="00F42783" w:rsidRPr="00A34598">
        <w:rPr>
          <w:rFonts w:ascii="Times New Roman" w:hAnsi="Times New Roman"/>
        </w:rPr>
        <w:t>cijene</w:t>
      </w:r>
      <w:proofErr w:type="spellEnd"/>
      <w:r w:rsidR="00F42783" w:rsidRPr="00A34598">
        <w:rPr>
          <w:rFonts w:ascii="Times New Roman" w:hAnsi="Times New Roman"/>
        </w:rPr>
        <w:t xml:space="preserve"> </w:t>
      </w:r>
      <w:proofErr w:type="spellStart"/>
      <w:r w:rsidR="00F42783" w:rsidRPr="00A34598">
        <w:rPr>
          <w:rFonts w:ascii="Times New Roman" w:hAnsi="Times New Roman"/>
        </w:rPr>
        <w:t>avio</w:t>
      </w:r>
      <w:proofErr w:type="spellEnd"/>
      <w:r w:rsidR="0006306B">
        <w:rPr>
          <w:rFonts w:ascii="Times New Roman" w:hAnsi="Times New Roman"/>
        </w:rPr>
        <w:t xml:space="preserve"> </w:t>
      </w:r>
      <w:proofErr w:type="spellStart"/>
      <w:r w:rsidR="00F42783" w:rsidRPr="00A34598">
        <w:rPr>
          <w:rFonts w:ascii="Times New Roman" w:hAnsi="Times New Roman"/>
        </w:rPr>
        <w:t>karata</w:t>
      </w:r>
      <w:proofErr w:type="spellEnd"/>
      <w:r w:rsidR="00F42783" w:rsidRPr="00A34598">
        <w:rPr>
          <w:rFonts w:ascii="Times New Roman" w:hAnsi="Times New Roman"/>
        </w:rPr>
        <w:t xml:space="preserve"> </w:t>
      </w:r>
      <w:r w:rsidR="00F42783" w:rsidRPr="00A34598">
        <w:rPr>
          <w:rFonts w:ascii="Times New Roman" w:hAnsi="Times New Roman"/>
          <w:bCs/>
          <w:lang w:val="sl-SI"/>
        </w:rPr>
        <w:t>sa uslugom rezervacije-izdavanja avio</w:t>
      </w:r>
      <w:r w:rsidR="0006306B">
        <w:rPr>
          <w:rFonts w:ascii="Times New Roman" w:hAnsi="Times New Roman"/>
          <w:bCs/>
          <w:lang w:val="sl-SI"/>
        </w:rPr>
        <w:t xml:space="preserve"> </w:t>
      </w:r>
      <w:r w:rsidR="00F42783" w:rsidRPr="00A34598">
        <w:rPr>
          <w:rFonts w:ascii="Times New Roman" w:hAnsi="Times New Roman"/>
          <w:bCs/>
          <w:lang w:val="sl-SI"/>
        </w:rPr>
        <w:t>karata</w:t>
      </w:r>
      <w:r w:rsidR="00F42783" w:rsidRPr="00A34598">
        <w:rPr>
          <w:rFonts w:ascii="Times New Roman" w:hAnsi="Times New Roman"/>
        </w:rPr>
        <w:t xml:space="preserve"> u </w:t>
      </w:r>
      <w:proofErr w:type="spellStart"/>
      <w:r w:rsidR="00F42783" w:rsidRPr="00A34598">
        <w:rPr>
          <w:rFonts w:ascii="Times New Roman" w:hAnsi="Times New Roman"/>
        </w:rPr>
        <w:t>ovakvim</w:t>
      </w:r>
      <w:proofErr w:type="spellEnd"/>
      <w:r w:rsidR="00F42783" w:rsidRPr="00A34598">
        <w:rPr>
          <w:rFonts w:ascii="Times New Roman" w:hAnsi="Times New Roman"/>
        </w:rPr>
        <w:t xml:space="preserve">, </w:t>
      </w:r>
      <w:proofErr w:type="spellStart"/>
      <w:r w:rsidR="00F42783" w:rsidRPr="00A34598">
        <w:rPr>
          <w:rFonts w:ascii="Times New Roman" w:hAnsi="Times New Roman"/>
        </w:rPr>
        <w:t>izuzetnim</w:t>
      </w:r>
      <w:proofErr w:type="spellEnd"/>
      <w:r w:rsidR="00F42783" w:rsidRPr="00A34598">
        <w:rPr>
          <w:rFonts w:ascii="Times New Roman" w:hAnsi="Times New Roman"/>
        </w:rPr>
        <w:t xml:space="preserve">, </w:t>
      </w:r>
      <w:proofErr w:type="spellStart"/>
      <w:r w:rsidR="00F42783" w:rsidRPr="00A34598">
        <w:rPr>
          <w:rFonts w:ascii="Times New Roman" w:hAnsi="Times New Roman"/>
        </w:rPr>
        <w:t>slučajevima</w:t>
      </w:r>
      <w:proofErr w:type="spellEnd"/>
      <w:r w:rsidR="00F42783" w:rsidRPr="00A34598">
        <w:rPr>
          <w:rFonts w:ascii="Times New Roman" w:hAnsi="Times New Roman"/>
        </w:rPr>
        <w:t xml:space="preserve"> ne </w:t>
      </w:r>
      <w:proofErr w:type="spellStart"/>
      <w:r w:rsidR="00F42783" w:rsidRPr="00A34598">
        <w:rPr>
          <w:rFonts w:ascii="Times New Roman" w:hAnsi="Times New Roman"/>
        </w:rPr>
        <w:t>mogu</w:t>
      </w:r>
      <w:proofErr w:type="spellEnd"/>
      <w:r w:rsidR="00F42783" w:rsidRPr="00A34598">
        <w:rPr>
          <w:rFonts w:ascii="Times New Roman" w:hAnsi="Times New Roman"/>
        </w:rPr>
        <w:t xml:space="preserve"> </w:t>
      </w:r>
      <w:proofErr w:type="spellStart"/>
      <w:r w:rsidR="00F42783" w:rsidRPr="00A34598">
        <w:rPr>
          <w:rFonts w:ascii="Times New Roman" w:hAnsi="Times New Roman"/>
        </w:rPr>
        <w:t>bit</w:t>
      </w:r>
      <w:r w:rsidR="00F42783" w:rsidRPr="00A34598">
        <w:rPr>
          <w:rFonts w:ascii="Times New Roman" w:hAnsi="Times New Roman"/>
        </w:rPr>
        <w:t>i</w:t>
      </w:r>
      <w:proofErr w:type="spellEnd"/>
      <w:r w:rsidR="00F42783" w:rsidRPr="00A34598">
        <w:rPr>
          <w:rFonts w:ascii="Times New Roman" w:hAnsi="Times New Roman"/>
        </w:rPr>
        <w:t xml:space="preserve"> </w:t>
      </w:r>
      <w:proofErr w:type="spellStart"/>
      <w:r w:rsidR="00F42783" w:rsidRPr="00A34598">
        <w:rPr>
          <w:rFonts w:ascii="Times New Roman" w:hAnsi="Times New Roman"/>
        </w:rPr>
        <w:t>veće</w:t>
      </w:r>
      <w:proofErr w:type="spellEnd"/>
      <w:r w:rsidR="00F42783" w:rsidRPr="00A34598">
        <w:rPr>
          <w:rFonts w:ascii="Times New Roman" w:hAnsi="Times New Roman"/>
        </w:rPr>
        <w:t xml:space="preserve"> </w:t>
      </w:r>
      <w:proofErr w:type="spellStart"/>
      <w:r w:rsidR="00F42783" w:rsidRPr="00A34598">
        <w:rPr>
          <w:rFonts w:ascii="Times New Roman" w:hAnsi="Times New Roman"/>
        </w:rPr>
        <w:t>od</w:t>
      </w:r>
      <w:proofErr w:type="spellEnd"/>
      <w:r w:rsidR="00F42783" w:rsidRPr="00A34598">
        <w:rPr>
          <w:rFonts w:ascii="Times New Roman" w:hAnsi="Times New Roman"/>
        </w:rPr>
        <w:t xml:space="preserve"> </w:t>
      </w:r>
      <w:proofErr w:type="spellStart"/>
      <w:r w:rsidR="00F42783" w:rsidRPr="00A34598">
        <w:rPr>
          <w:rFonts w:ascii="Times New Roman" w:hAnsi="Times New Roman"/>
        </w:rPr>
        <w:t>cijena</w:t>
      </w:r>
      <w:proofErr w:type="spellEnd"/>
      <w:r w:rsidR="00F42783" w:rsidRPr="00A34598">
        <w:rPr>
          <w:rFonts w:ascii="Times New Roman" w:hAnsi="Times New Roman"/>
        </w:rPr>
        <w:t xml:space="preserve"> </w:t>
      </w:r>
      <w:proofErr w:type="spellStart"/>
      <w:r w:rsidR="00F42783" w:rsidRPr="00A34598">
        <w:rPr>
          <w:rFonts w:ascii="Times New Roman" w:hAnsi="Times New Roman"/>
        </w:rPr>
        <w:t>koje</w:t>
      </w:r>
      <w:proofErr w:type="spellEnd"/>
      <w:r w:rsidR="00F42783" w:rsidRPr="00A34598">
        <w:rPr>
          <w:rFonts w:ascii="Times New Roman" w:hAnsi="Times New Roman"/>
        </w:rPr>
        <w:t xml:space="preserve"> </w:t>
      </w:r>
      <w:proofErr w:type="gramStart"/>
      <w:r w:rsidR="00F42783" w:rsidRPr="00A34598">
        <w:rPr>
          <w:rFonts w:ascii="Times New Roman" w:hAnsi="Times New Roman"/>
        </w:rPr>
        <w:t xml:space="preserve">je  </w:t>
      </w:r>
      <w:proofErr w:type="spellStart"/>
      <w:r w:rsidR="00F42783" w:rsidRPr="00A34598">
        <w:rPr>
          <w:rFonts w:ascii="Times New Roman" w:hAnsi="Times New Roman"/>
        </w:rPr>
        <w:t>navedena</w:t>
      </w:r>
      <w:proofErr w:type="spellEnd"/>
      <w:proofErr w:type="gramEnd"/>
      <w:r w:rsidR="00F42783" w:rsidRPr="00A34598">
        <w:rPr>
          <w:rFonts w:ascii="Times New Roman" w:hAnsi="Times New Roman"/>
        </w:rPr>
        <w:t xml:space="preserve"> u </w:t>
      </w:r>
      <w:proofErr w:type="spellStart"/>
      <w:r w:rsidR="00F42783" w:rsidRPr="00A34598">
        <w:rPr>
          <w:rFonts w:ascii="Times New Roman" w:hAnsi="Times New Roman"/>
        </w:rPr>
        <w:t>ponudi</w:t>
      </w:r>
      <w:proofErr w:type="spellEnd"/>
      <w:r w:rsidR="00D65771">
        <w:rPr>
          <w:rFonts w:ascii="Times New Roman" w:hAnsi="Times New Roman"/>
        </w:rPr>
        <w:t>;</w:t>
      </w:r>
    </w:p>
    <w:p w:rsidR="00BB66C7" w:rsidRPr="00A34598" w:rsidRDefault="00BB66C7" w:rsidP="00BB66C7">
      <w:pPr>
        <w:jc w:val="both"/>
        <w:rPr>
          <w:rFonts w:eastAsia="Calibri"/>
          <w:b/>
          <w:sz w:val="22"/>
          <w:szCs w:val="22"/>
          <w:lang w:val="en-US"/>
        </w:rPr>
      </w:pPr>
    </w:p>
    <w:p w:rsidR="00BB66C7" w:rsidRPr="00A34598" w:rsidRDefault="00BB66C7" w:rsidP="00BB66C7">
      <w:pPr>
        <w:jc w:val="both"/>
        <w:rPr>
          <w:rFonts w:eastAsia="Calibri"/>
          <w:sz w:val="22"/>
          <w:szCs w:val="22"/>
          <w:lang w:val="en-US"/>
        </w:rPr>
      </w:pPr>
    </w:p>
    <w:p w:rsidR="00BB66C7" w:rsidRDefault="00BB66C7" w:rsidP="00BB66C7">
      <w:pPr>
        <w:jc w:val="both"/>
        <w:rPr>
          <w:rFonts w:eastAsia="Calibri"/>
          <w:b/>
          <w:sz w:val="22"/>
          <w:szCs w:val="22"/>
          <w:lang w:val="en-US"/>
        </w:rPr>
      </w:pPr>
      <w:r w:rsidRPr="00A34598">
        <w:rPr>
          <w:rFonts w:eastAsia="Calibri"/>
          <w:sz w:val="22"/>
          <w:szCs w:val="22"/>
          <w:lang w:val="en-US"/>
        </w:rPr>
        <w:t xml:space="preserve">                                              </w:t>
      </w:r>
      <w:r w:rsidR="00F42783" w:rsidRPr="00A34598">
        <w:rPr>
          <w:rFonts w:eastAsia="Calibri"/>
          <w:sz w:val="22"/>
          <w:szCs w:val="22"/>
          <w:lang w:val="en-US"/>
        </w:rPr>
        <w:t xml:space="preserve">        </w:t>
      </w:r>
      <w:r w:rsidRPr="00A34598">
        <w:rPr>
          <w:rFonts w:eastAsia="Calibri"/>
          <w:sz w:val="22"/>
          <w:szCs w:val="22"/>
          <w:lang w:val="en-US"/>
        </w:rPr>
        <w:t xml:space="preserve">      </w:t>
      </w:r>
      <w:r w:rsidRPr="00A34598">
        <w:rPr>
          <w:rFonts w:eastAsia="Calibri"/>
          <w:b/>
          <w:sz w:val="22"/>
          <w:szCs w:val="22"/>
          <w:lang w:val="en-US"/>
        </w:rPr>
        <w:t>Prava i obaveze Naručioca</w:t>
      </w:r>
    </w:p>
    <w:p w:rsidR="00D65771" w:rsidRPr="00A34598" w:rsidRDefault="00D65771" w:rsidP="00BB66C7">
      <w:pPr>
        <w:jc w:val="both"/>
        <w:rPr>
          <w:rFonts w:eastAsia="Calibri"/>
          <w:b/>
          <w:sz w:val="22"/>
          <w:szCs w:val="22"/>
          <w:lang w:val="en-US"/>
        </w:rPr>
      </w:pPr>
    </w:p>
    <w:p w:rsidR="00F42783" w:rsidRPr="00A34598" w:rsidRDefault="00F42783" w:rsidP="00BB66C7">
      <w:pPr>
        <w:jc w:val="both"/>
        <w:rPr>
          <w:rFonts w:eastAsia="Calibri"/>
          <w:sz w:val="22"/>
          <w:szCs w:val="22"/>
          <w:lang w:val="en-US"/>
        </w:rPr>
      </w:pPr>
      <w:r w:rsidRPr="00A34598">
        <w:rPr>
          <w:rFonts w:eastAsia="Calibri"/>
          <w:b/>
          <w:sz w:val="22"/>
          <w:szCs w:val="22"/>
          <w:lang w:val="en-US"/>
        </w:rPr>
        <w:t xml:space="preserve">                                                                          </w:t>
      </w:r>
      <w:r w:rsidRPr="00A34598">
        <w:rPr>
          <w:rFonts w:eastAsia="Calibri"/>
          <w:sz w:val="22"/>
          <w:szCs w:val="22"/>
          <w:lang w:val="en-US"/>
        </w:rPr>
        <w:t>Član 6</w:t>
      </w:r>
    </w:p>
    <w:p w:rsidR="00BB66C7" w:rsidRPr="00A34598" w:rsidRDefault="00BB66C7" w:rsidP="00BB66C7">
      <w:pPr>
        <w:jc w:val="both"/>
        <w:rPr>
          <w:rFonts w:eastAsia="Calibri"/>
          <w:b/>
          <w:sz w:val="22"/>
          <w:szCs w:val="22"/>
          <w:lang w:val="en-US"/>
        </w:rPr>
      </w:pPr>
    </w:p>
    <w:p w:rsidR="00BB66C7" w:rsidRPr="00A34598" w:rsidRDefault="00BB66C7" w:rsidP="00D65771">
      <w:pPr>
        <w:rPr>
          <w:rFonts w:eastAsia="Calibri"/>
          <w:sz w:val="22"/>
          <w:szCs w:val="22"/>
          <w:lang w:val="en-US"/>
        </w:rPr>
      </w:pPr>
      <w:r w:rsidRPr="00A34598">
        <w:rPr>
          <w:rFonts w:eastAsia="PMingLiU"/>
          <w:b/>
          <w:sz w:val="22"/>
          <w:szCs w:val="22"/>
          <w:lang w:val="en-GB"/>
        </w:rPr>
        <w:t xml:space="preserve">               </w:t>
      </w:r>
      <w:r w:rsidRPr="00A34598">
        <w:rPr>
          <w:rFonts w:eastAsia="Calibri"/>
          <w:sz w:val="22"/>
          <w:szCs w:val="22"/>
          <w:lang w:val="en-US"/>
        </w:rPr>
        <w:t xml:space="preserve">Naručilac se obavezuje da će plaćanje vršiti po sukcesivnom izvršenju predmeta javne nabavke, u roku 30 dana </w:t>
      </w:r>
      <w:r w:rsidR="00F42783" w:rsidRPr="00A34598">
        <w:rPr>
          <w:rFonts w:eastAsia="Calibri"/>
          <w:sz w:val="22"/>
          <w:szCs w:val="22"/>
          <w:lang w:val="en-US"/>
        </w:rPr>
        <w:t>od dana prijema fakture.</w:t>
      </w:r>
      <w:r w:rsidRPr="00A34598">
        <w:rPr>
          <w:rFonts w:eastAsia="Calibri"/>
          <w:sz w:val="22"/>
          <w:szCs w:val="22"/>
          <w:lang w:val="en-US"/>
        </w:rPr>
        <w:t xml:space="preserve"> </w:t>
      </w:r>
    </w:p>
    <w:p w:rsidR="00BB66C7" w:rsidRPr="00A34598" w:rsidRDefault="00BB66C7" w:rsidP="00BB66C7">
      <w:pPr>
        <w:jc w:val="both"/>
        <w:rPr>
          <w:rFonts w:eastAsia="Calibri"/>
          <w:sz w:val="22"/>
          <w:szCs w:val="22"/>
          <w:lang w:val="en-US"/>
        </w:rPr>
      </w:pPr>
    </w:p>
    <w:p w:rsidR="00BB66C7" w:rsidRPr="00A34598" w:rsidRDefault="00BB66C7" w:rsidP="00BB66C7">
      <w:pPr>
        <w:jc w:val="both"/>
        <w:rPr>
          <w:rFonts w:eastAsia="Calibri"/>
          <w:bCs/>
          <w:sz w:val="22"/>
          <w:szCs w:val="22"/>
          <w:lang w:val="en-US"/>
        </w:rPr>
      </w:pPr>
      <w:r w:rsidRPr="00A34598">
        <w:rPr>
          <w:rFonts w:eastAsia="PMingLiU"/>
          <w:b/>
          <w:sz w:val="22"/>
          <w:szCs w:val="22"/>
          <w:lang w:val="en-GB"/>
        </w:rPr>
        <w:t xml:space="preserve">             </w:t>
      </w:r>
      <w:r w:rsidRPr="00A34598">
        <w:rPr>
          <w:rFonts w:eastAsia="Calibri"/>
          <w:color w:val="000000"/>
          <w:sz w:val="22"/>
          <w:szCs w:val="22"/>
          <w:lang w:val="en-US"/>
        </w:rPr>
        <w:t>Naručilac</w:t>
      </w:r>
      <w:r w:rsidRPr="00A34598">
        <w:rPr>
          <w:rFonts w:eastAsia="Calibri"/>
          <w:bCs/>
          <w:color w:val="000000"/>
          <w:sz w:val="22"/>
          <w:szCs w:val="22"/>
          <w:lang w:val="en-US"/>
        </w:rPr>
        <w:t xml:space="preserve"> se obavezuje </w:t>
      </w:r>
      <w:r w:rsidRPr="00A34598">
        <w:rPr>
          <w:rFonts w:eastAsia="Calibri"/>
          <w:bCs/>
          <w:sz w:val="22"/>
          <w:szCs w:val="22"/>
          <w:lang w:val="en-US"/>
        </w:rPr>
        <w:t xml:space="preserve">da po dogovorenom terminu i planu </w:t>
      </w:r>
      <w:r w:rsidRPr="00A34598">
        <w:rPr>
          <w:rFonts w:eastAsia="Calibri"/>
          <w:bCs/>
          <w:sz w:val="22"/>
          <w:szCs w:val="22"/>
        </w:rPr>
        <w:t>Izvršioc</w:t>
      </w:r>
      <w:r w:rsidRPr="00A34598">
        <w:rPr>
          <w:rFonts w:eastAsia="Calibri"/>
          <w:bCs/>
          <w:sz w:val="22"/>
          <w:szCs w:val="22"/>
          <w:lang w:val="en-US"/>
        </w:rPr>
        <w:t>a uvede u posao. Pod uvođenjem u po</w:t>
      </w:r>
      <w:r w:rsidRPr="00A34598">
        <w:rPr>
          <w:rFonts w:eastAsia="Calibri"/>
          <w:bCs/>
          <w:sz w:val="22"/>
          <w:szCs w:val="22"/>
          <w:lang w:val="en-US"/>
        </w:rPr>
        <w:softHyphen/>
        <w:t xml:space="preserve">sao podrazumijeva se obezbeđenje svih potrebnih uslova za nesmetano </w:t>
      </w:r>
      <w:r w:rsidRPr="00A34598">
        <w:rPr>
          <w:rFonts w:eastAsia="Calibri"/>
          <w:bCs/>
          <w:sz w:val="22"/>
          <w:szCs w:val="22"/>
        </w:rPr>
        <w:t>obavljanje posla</w:t>
      </w:r>
      <w:r w:rsidRPr="00A34598">
        <w:rPr>
          <w:rFonts w:eastAsia="Calibri"/>
          <w:bCs/>
          <w:sz w:val="22"/>
          <w:szCs w:val="22"/>
          <w:lang w:val="en-US"/>
        </w:rPr>
        <w:t xml:space="preserve">  i to:</w:t>
      </w:r>
    </w:p>
    <w:p w:rsidR="00BB66C7" w:rsidRPr="00A34598" w:rsidRDefault="00BB66C7" w:rsidP="00BB66C7">
      <w:pPr>
        <w:numPr>
          <w:ilvl w:val="0"/>
          <w:numId w:val="5"/>
        </w:numPr>
        <w:jc w:val="both"/>
        <w:rPr>
          <w:rFonts w:eastAsia="Calibri"/>
          <w:bCs/>
          <w:sz w:val="22"/>
          <w:szCs w:val="22"/>
          <w:lang w:val="en-US"/>
        </w:rPr>
      </w:pPr>
      <w:r w:rsidRPr="00A34598">
        <w:rPr>
          <w:rFonts w:eastAsia="Calibri"/>
          <w:bCs/>
          <w:sz w:val="22"/>
          <w:szCs w:val="22"/>
          <w:lang w:val="en-US"/>
        </w:rPr>
        <w:t xml:space="preserve">Prilikom naručivanja potrebne avio karte, dostavi </w:t>
      </w:r>
      <w:r w:rsidR="000F7AA6">
        <w:rPr>
          <w:rFonts w:eastAsia="Calibri"/>
          <w:bCs/>
          <w:sz w:val="22"/>
          <w:szCs w:val="22"/>
          <w:lang w:val="en-US"/>
        </w:rPr>
        <w:t xml:space="preserve">Izvršiocu potpune informacije </w:t>
      </w:r>
      <w:r w:rsidRPr="00A34598">
        <w:rPr>
          <w:rFonts w:eastAsia="Calibri"/>
          <w:bCs/>
          <w:sz w:val="22"/>
          <w:szCs w:val="22"/>
          <w:lang w:val="en-US"/>
        </w:rPr>
        <w:t>(datum putovanja, de</w:t>
      </w:r>
      <w:r w:rsidR="000F7AA6">
        <w:rPr>
          <w:rFonts w:eastAsia="Calibri"/>
          <w:bCs/>
          <w:sz w:val="22"/>
          <w:szCs w:val="22"/>
          <w:lang w:val="en-US"/>
        </w:rPr>
        <w:t>stinacija, podatke o licima koj</w:t>
      </w:r>
      <w:r w:rsidRPr="00A34598">
        <w:rPr>
          <w:rFonts w:eastAsia="Calibri"/>
          <w:bCs/>
          <w:sz w:val="22"/>
          <w:szCs w:val="22"/>
          <w:lang w:val="en-US"/>
        </w:rPr>
        <w:t>a putuju, ukupan broj karata)</w:t>
      </w:r>
      <w:r w:rsidR="00D65771">
        <w:rPr>
          <w:rFonts w:eastAsia="Calibri"/>
          <w:bCs/>
          <w:sz w:val="22"/>
          <w:szCs w:val="22"/>
          <w:lang w:val="en-US"/>
        </w:rPr>
        <w:t>;</w:t>
      </w:r>
    </w:p>
    <w:p w:rsidR="00BB66C7" w:rsidRPr="00A34598" w:rsidRDefault="00BB66C7" w:rsidP="00BB66C7">
      <w:pPr>
        <w:numPr>
          <w:ilvl w:val="0"/>
          <w:numId w:val="5"/>
        </w:numPr>
        <w:jc w:val="both"/>
        <w:rPr>
          <w:rFonts w:eastAsia="Calibri"/>
          <w:bCs/>
          <w:sz w:val="22"/>
          <w:szCs w:val="22"/>
          <w:lang w:val="en-US"/>
        </w:rPr>
      </w:pPr>
      <w:r w:rsidRPr="00A34598">
        <w:rPr>
          <w:rFonts w:eastAsia="Calibri"/>
          <w:bCs/>
          <w:sz w:val="22"/>
          <w:szCs w:val="22"/>
          <w:lang w:val="en-US"/>
        </w:rPr>
        <w:t>U slučaju potpunog ili djelimičnog odustajanja ili izmjene plana putovanja, blagovremeno, odmah po saznanju obavijesti Izvršioca o izmjenama ili odustajanju.</w:t>
      </w:r>
    </w:p>
    <w:p w:rsidR="00BB66C7" w:rsidRPr="00A34598" w:rsidRDefault="00BB66C7" w:rsidP="00BB66C7">
      <w:pPr>
        <w:jc w:val="both"/>
        <w:rPr>
          <w:rFonts w:eastAsia="Calibri"/>
          <w:bCs/>
          <w:sz w:val="22"/>
          <w:szCs w:val="22"/>
          <w:lang w:val="en-US"/>
        </w:rPr>
      </w:pPr>
    </w:p>
    <w:p w:rsidR="00BB66C7" w:rsidRPr="00A34598" w:rsidRDefault="00BB66C7" w:rsidP="00BB66C7">
      <w:pPr>
        <w:jc w:val="both"/>
        <w:rPr>
          <w:rFonts w:eastAsia="PMingLiU"/>
          <w:sz w:val="22"/>
          <w:szCs w:val="22"/>
          <w:lang w:val="en-GB"/>
        </w:rPr>
      </w:pPr>
      <w:r w:rsidRPr="00A34598">
        <w:rPr>
          <w:rFonts w:eastAsia="PMingLiU"/>
          <w:b/>
          <w:sz w:val="22"/>
          <w:szCs w:val="22"/>
          <w:lang w:val="en-GB"/>
        </w:rPr>
        <w:t xml:space="preserve">                        </w:t>
      </w:r>
    </w:p>
    <w:p w:rsidR="00BB66C7" w:rsidRPr="00A34598" w:rsidRDefault="00BB66C7" w:rsidP="00BB66C7">
      <w:pPr>
        <w:jc w:val="both"/>
        <w:rPr>
          <w:rFonts w:eastAsia="Calibri"/>
          <w:bCs/>
          <w:sz w:val="22"/>
          <w:szCs w:val="22"/>
          <w:lang w:val="en-US"/>
        </w:rPr>
      </w:pPr>
      <w:r w:rsidRPr="00A34598">
        <w:rPr>
          <w:rFonts w:eastAsia="Calibri"/>
          <w:bCs/>
          <w:sz w:val="22"/>
          <w:szCs w:val="22"/>
          <w:lang w:val="en-US"/>
        </w:rPr>
        <w:t>Zbog speci</w:t>
      </w:r>
      <w:r w:rsidR="00F42783" w:rsidRPr="00A34598">
        <w:rPr>
          <w:rFonts w:eastAsia="Calibri"/>
          <w:bCs/>
          <w:sz w:val="22"/>
          <w:szCs w:val="22"/>
          <w:lang w:val="en-US"/>
        </w:rPr>
        <w:t>fičnosti predmeta javne nabavke i</w:t>
      </w:r>
      <w:r w:rsidRPr="00A34598">
        <w:rPr>
          <w:rFonts w:eastAsia="Calibri"/>
          <w:bCs/>
          <w:sz w:val="22"/>
          <w:szCs w:val="22"/>
          <w:lang w:val="en-US"/>
        </w:rPr>
        <w:t xml:space="preserve"> nepredviđenih okolnosti, Naručilac zadržava parvo da  u toku trajanja Ugovora odstupi od količina avio</w:t>
      </w:r>
      <w:r w:rsidR="0006306B">
        <w:rPr>
          <w:rFonts w:eastAsia="Calibri"/>
          <w:bCs/>
          <w:sz w:val="22"/>
          <w:szCs w:val="22"/>
          <w:lang w:val="en-US"/>
        </w:rPr>
        <w:t xml:space="preserve"> </w:t>
      </w:r>
      <w:r w:rsidRPr="00A34598">
        <w:rPr>
          <w:rFonts w:eastAsia="Calibri"/>
          <w:bCs/>
          <w:sz w:val="22"/>
          <w:szCs w:val="22"/>
          <w:lang w:val="en-US"/>
        </w:rPr>
        <w:t xml:space="preserve">karata </w:t>
      </w:r>
      <w:r w:rsidR="00F42783" w:rsidRPr="00A34598">
        <w:rPr>
          <w:rFonts w:eastAsia="Calibri"/>
          <w:bCs/>
          <w:sz w:val="22"/>
          <w:szCs w:val="22"/>
          <w:lang w:val="en-US"/>
        </w:rPr>
        <w:t>predviđenih Tenderskom dokumentacijom.</w:t>
      </w:r>
    </w:p>
    <w:p w:rsidR="00BB66C7" w:rsidRPr="00A34598" w:rsidRDefault="00BB66C7" w:rsidP="00BB66C7">
      <w:pPr>
        <w:jc w:val="both"/>
        <w:rPr>
          <w:rFonts w:eastAsia="Calibri"/>
          <w:bCs/>
          <w:sz w:val="22"/>
          <w:szCs w:val="22"/>
          <w:lang w:val="en-US"/>
        </w:rPr>
      </w:pPr>
    </w:p>
    <w:p w:rsidR="00BB66C7" w:rsidRPr="00A34598" w:rsidRDefault="00BB66C7" w:rsidP="00BB66C7">
      <w:pPr>
        <w:suppressAutoHyphens/>
        <w:autoSpaceDN w:val="0"/>
        <w:spacing w:before="360"/>
        <w:jc w:val="center"/>
        <w:textAlignment w:val="baseline"/>
        <w:rPr>
          <w:rFonts w:eastAsia="PMingLiU"/>
          <w:b/>
          <w:sz w:val="22"/>
          <w:szCs w:val="22"/>
          <w:lang w:val="en-GB"/>
        </w:rPr>
      </w:pPr>
      <w:r w:rsidRPr="00A34598">
        <w:rPr>
          <w:rFonts w:eastAsia="PMingLiU"/>
          <w:b/>
          <w:sz w:val="22"/>
          <w:szCs w:val="22"/>
          <w:lang w:val="en-GB"/>
        </w:rPr>
        <w:t xml:space="preserve">Raskid </w:t>
      </w:r>
    </w:p>
    <w:p w:rsidR="00BB66C7" w:rsidRPr="00A34598" w:rsidRDefault="00BB66C7" w:rsidP="00BB66C7">
      <w:pPr>
        <w:suppressAutoHyphens/>
        <w:autoSpaceDN w:val="0"/>
        <w:spacing w:before="240" w:after="120"/>
        <w:jc w:val="center"/>
        <w:textAlignment w:val="baseline"/>
        <w:rPr>
          <w:rFonts w:eastAsia="PMingLiU"/>
          <w:sz w:val="22"/>
          <w:szCs w:val="22"/>
          <w:lang w:val="en-GB"/>
        </w:rPr>
      </w:pPr>
      <w:r w:rsidRPr="00A34598">
        <w:rPr>
          <w:rFonts w:eastAsia="PMingLiU"/>
          <w:sz w:val="22"/>
          <w:szCs w:val="22"/>
          <w:lang w:val="en-GB"/>
        </w:rPr>
        <w:t>Član 8</w:t>
      </w:r>
    </w:p>
    <w:p w:rsidR="00BB66C7" w:rsidRPr="00A34598" w:rsidRDefault="00BB66C7" w:rsidP="00BB66C7">
      <w:pPr>
        <w:jc w:val="both"/>
        <w:rPr>
          <w:rFonts w:eastAsia="Calibri"/>
          <w:sz w:val="22"/>
          <w:szCs w:val="22"/>
          <w:lang w:val="en-US"/>
        </w:rPr>
      </w:pPr>
      <w:r w:rsidRPr="00A34598">
        <w:rPr>
          <w:rFonts w:eastAsia="Calibri"/>
          <w:sz w:val="22"/>
          <w:szCs w:val="22"/>
          <w:lang w:val="en-US"/>
        </w:rPr>
        <w:t>Ugovorne strane su saglasne da Naručilac ima pravo jednostranog raskida ovog ugovora ako Izvršilac ne bude izvr</w:t>
      </w:r>
      <w:r w:rsidR="00F42783" w:rsidRPr="00A34598">
        <w:rPr>
          <w:rFonts w:eastAsia="Calibri"/>
          <w:sz w:val="22"/>
          <w:szCs w:val="22"/>
          <w:lang w:val="en-US"/>
        </w:rPr>
        <w:t>šavao svoje obaveze u rokovima i</w:t>
      </w:r>
      <w:r w:rsidRPr="00A34598">
        <w:rPr>
          <w:rFonts w:eastAsia="Calibri"/>
          <w:sz w:val="22"/>
          <w:szCs w:val="22"/>
          <w:lang w:val="en-US"/>
        </w:rPr>
        <w:t xml:space="preserve"> na način predviđen Ugovorom</w:t>
      </w:r>
      <w:r w:rsidR="00D65771">
        <w:rPr>
          <w:rFonts w:eastAsia="Calibri"/>
          <w:sz w:val="22"/>
          <w:szCs w:val="22"/>
          <w:lang w:val="en-US"/>
        </w:rPr>
        <w:t>.</w:t>
      </w:r>
    </w:p>
    <w:p w:rsidR="00BB66C7" w:rsidRPr="00A34598" w:rsidRDefault="00BB66C7" w:rsidP="00BB66C7">
      <w:pPr>
        <w:jc w:val="both"/>
        <w:rPr>
          <w:rFonts w:eastAsia="Calibri"/>
          <w:sz w:val="22"/>
          <w:szCs w:val="22"/>
          <w:lang w:val="en-US"/>
        </w:rPr>
      </w:pPr>
    </w:p>
    <w:p w:rsidR="00BB66C7" w:rsidRPr="00A34598" w:rsidRDefault="00BB66C7" w:rsidP="00BB66C7">
      <w:pPr>
        <w:suppressAutoHyphens/>
        <w:autoSpaceDN w:val="0"/>
        <w:ind w:left="720"/>
        <w:jc w:val="both"/>
        <w:textAlignment w:val="baseline"/>
        <w:rPr>
          <w:rFonts w:eastAsia="Calibri"/>
          <w:sz w:val="22"/>
          <w:szCs w:val="22"/>
        </w:rPr>
      </w:pPr>
    </w:p>
    <w:p w:rsidR="00BB66C7" w:rsidRPr="00A34598" w:rsidRDefault="00BB66C7" w:rsidP="00BB66C7">
      <w:pPr>
        <w:spacing w:line="276" w:lineRule="auto"/>
        <w:jc w:val="center"/>
        <w:rPr>
          <w:rFonts w:eastAsia="Calibri"/>
          <w:b/>
          <w:bCs/>
          <w:sz w:val="22"/>
          <w:szCs w:val="22"/>
          <w:lang w:val="pl-PL"/>
        </w:rPr>
      </w:pPr>
      <w:r w:rsidRPr="00A34598">
        <w:rPr>
          <w:rFonts w:eastAsia="Calibri"/>
          <w:b/>
          <w:bCs/>
          <w:sz w:val="22"/>
          <w:szCs w:val="22"/>
          <w:lang w:val="pl-PL"/>
        </w:rPr>
        <w:t>Sredstva finansijskog obezbjeđenja</w:t>
      </w:r>
    </w:p>
    <w:p w:rsidR="00BB66C7" w:rsidRPr="00A34598" w:rsidRDefault="00BB66C7" w:rsidP="00BB66C7">
      <w:pPr>
        <w:spacing w:line="276" w:lineRule="auto"/>
        <w:rPr>
          <w:rFonts w:eastAsia="Calibri"/>
          <w:sz w:val="22"/>
          <w:szCs w:val="22"/>
          <w:lang w:val="pl-PL"/>
        </w:rPr>
      </w:pPr>
    </w:p>
    <w:p w:rsidR="00BB66C7" w:rsidRPr="00A34598" w:rsidRDefault="00BB66C7" w:rsidP="00BB66C7">
      <w:pPr>
        <w:spacing w:line="276" w:lineRule="auto"/>
        <w:jc w:val="center"/>
        <w:rPr>
          <w:rFonts w:eastAsia="Calibri"/>
          <w:sz w:val="22"/>
          <w:szCs w:val="22"/>
        </w:rPr>
      </w:pPr>
      <w:r w:rsidRPr="00A34598">
        <w:rPr>
          <w:rFonts w:eastAsia="Calibri"/>
          <w:sz w:val="22"/>
          <w:szCs w:val="22"/>
          <w:lang w:val="pl-PL"/>
        </w:rPr>
        <w:t xml:space="preserve">Član </w:t>
      </w:r>
      <w:r w:rsidRPr="00A34598">
        <w:rPr>
          <w:rFonts w:eastAsia="Calibri"/>
          <w:sz w:val="22"/>
          <w:szCs w:val="22"/>
        </w:rPr>
        <w:t>9</w:t>
      </w:r>
    </w:p>
    <w:p w:rsidR="00BB66C7" w:rsidRPr="00A34598" w:rsidRDefault="00BB66C7" w:rsidP="00BB66C7">
      <w:pPr>
        <w:spacing w:line="276" w:lineRule="auto"/>
        <w:jc w:val="both"/>
        <w:rPr>
          <w:rFonts w:eastAsia="Calibri"/>
          <w:sz w:val="22"/>
          <w:szCs w:val="22"/>
        </w:rPr>
      </w:pPr>
      <w:r w:rsidRPr="00A34598">
        <w:rPr>
          <w:rFonts w:eastAsia="Calibri"/>
          <w:sz w:val="22"/>
          <w:szCs w:val="22"/>
        </w:rPr>
        <w:t>Izvršilac se obavezuje da Naručiocu u trenutku potpisivanja ovog Ugovora preda neopozivu, bezusl</w:t>
      </w:r>
      <w:r w:rsidR="000F7AA6">
        <w:rPr>
          <w:rFonts w:eastAsia="Calibri"/>
          <w:sz w:val="22"/>
          <w:szCs w:val="22"/>
        </w:rPr>
        <w:t xml:space="preserve">ovnu i naplativu na prvi poziv </w:t>
      </w:r>
      <w:r w:rsidRPr="00A34598">
        <w:rPr>
          <w:rFonts w:eastAsia="Calibri"/>
          <w:sz w:val="22"/>
          <w:szCs w:val="22"/>
        </w:rPr>
        <w:t>Garanciju banke, za dobro</w:t>
      </w:r>
      <w:r w:rsidR="000F7AA6">
        <w:rPr>
          <w:rFonts w:eastAsia="Calibri"/>
          <w:sz w:val="22"/>
          <w:szCs w:val="22"/>
        </w:rPr>
        <w:t xml:space="preserve"> izvršenje ugovora na iznos 5% </w:t>
      </w:r>
      <w:r w:rsidRPr="00A34598">
        <w:rPr>
          <w:rFonts w:eastAsia="Calibri"/>
          <w:sz w:val="22"/>
          <w:szCs w:val="22"/>
        </w:rPr>
        <w:t>od vrijednosti ugovora, koju Naručilac može aktivirati u svakom momentu kada nastupi neki od razloga za raskid ovog Ugovora.</w:t>
      </w:r>
    </w:p>
    <w:p w:rsidR="00BB66C7" w:rsidRPr="00A34598" w:rsidRDefault="00BB66C7" w:rsidP="00BB66C7">
      <w:pPr>
        <w:suppressAutoHyphens/>
        <w:autoSpaceDN w:val="0"/>
        <w:spacing w:before="360"/>
        <w:jc w:val="center"/>
        <w:textAlignment w:val="baseline"/>
        <w:rPr>
          <w:rFonts w:eastAsia="PMingLiU"/>
          <w:b/>
          <w:sz w:val="22"/>
          <w:szCs w:val="22"/>
          <w:lang w:val="en-GB"/>
        </w:rPr>
      </w:pPr>
      <w:r w:rsidRPr="00A34598">
        <w:rPr>
          <w:rFonts w:eastAsia="PMingLiU"/>
          <w:b/>
          <w:sz w:val="22"/>
          <w:szCs w:val="22"/>
          <w:lang w:val="en-GB"/>
        </w:rPr>
        <w:t>Preuzimanje prava i obaveza</w:t>
      </w:r>
    </w:p>
    <w:p w:rsidR="00BB66C7" w:rsidRPr="00A34598" w:rsidRDefault="00BB66C7" w:rsidP="00BB66C7">
      <w:pPr>
        <w:suppressAutoHyphens/>
        <w:autoSpaceDN w:val="0"/>
        <w:spacing w:before="240" w:after="120"/>
        <w:jc w:val="center"/>
        <w:textAlignment w:val="baseline"/>
        <w:rPr>
          <w:rFonts w:eastAsia="PMingLiU"/>
          <w:sz w:val="22"/>
          <w:szCs w:val="22"/>
          <w:lang w:val="en-GB"/>
        </w:rPr>
      </w:pPr>
      <w:r w:rsidRPr="00A34598">
        <w:rPr>
          <w:rFonts w:eastAsia="PMingLiU"/>
          <w:sz w:val="22"/>
          <w:szCs w:val="22"/>
          <w:lang w:val="en-GB"/>
        </w:rPr>
        <w:t>Član 10</w:t>
      </w:r>
    </w:p>
    <w:p w:rsidR="00BB66C7" w:rsidRPr="00A34598" w:rsidRDefault="00BB66C7" w:rsidP="00BB66C7">
      <w:pPr>
        <w:spacing w:before="240" w:after="60"/>
        <w:jc w:val="both"/>
        <w:outlineLvl w:val="4"/>
        <w:rPr>
          <w:iCs/>
          <w:sz w:val="22"/>
          <w:szCs w:val="22"/>
          <w:lang w:val="en-US"/>
        </w:rPr>
      </w:pPr>
      <w:r w:rsidRPr="00A34598">
        <w:rPr>
          <w:iCs/>
          <w:sz w:val="22"/>
          <w:szCs w:val="22"/>
          <w:lang w:val="en-US"/>
        </w:rPr>
        <w:t>Ukoliko u toku važnosti ovog ugovora dođe do bilo kakvih promjena u nazivu ili drugim statusnim pro</w:t>
      </w:r>
      <w:r w:rsidRPr="00A34598">
        <w:rPr>
          <w:iCs/>
          <w:sz w:val="22"/>
          <w:szCs w:val="22"/>
          <w:lang w:val="en-US"/>
        </w:rPr>
        <w:softHyphen/>
        <w:t>mje</w:t>
      </w:r>
      <w:r w:rsidRPr="00A34598">
        <w:rPr>
          <w:iCs/>
          <w:sz w:val="22"/>
          <w:szCs w:val="22"/>
          <w:lang w:val="en-US"/>
        </w:rPr>
        <w:softHyphen/>
        <w:t>nama ugovornih strana, tada će sva prava i obaveze ugovorne strane kod koje dođe do takve pro</w:t>
      </w:r>
      <w:r w:rsidRPr="00A34598">
        <w:rPr>
          <w:iCs/>
          <w:sz w:val="22"/>
          <w:szCs w:val="22"/>
          <w:lang w:val="en-US"/>
        </w:rPr>
        <w:softHyphen/>
        <w:t>mje</w:t>
      </w:r>
      <w:r w:rsidRPr="00A34598">
        <w:rPr>
          <w:iCs/>
          <w:sz w:val="22"/>
          <w:szCs w:val="22"/>
          <w:lang w:val="en-US"/>
        </w:rPr>
        <w:softHyphen/>
        <w:t>ne, preći na njenog pravnog sljedbenika.</w:t>
      </w:r>
    </w:p>
    <w:p w:rsidR="00BB66C7" w:rsidRPr="00A34598" w:rsidRDefault="00BB66C7" w:rsidP="00BB66C7">
      <w:pPr>
        <w:suppressAutoHyphens/>
        <w:autoSpaceDN w:val="0"/>
        <w:spacing w:before="360"/>
        <w:jc w:val="center"/>
        <w:textAlignment w:val="baseline"/>
        <w:rPr>
          <w:rFonts w:eastAsia="PMingLiU"/>
          <w:b/>
          <w:sz w:val="22"/>
          <w:szCs w:val="22"/>
          <w:lang w:val="en-GB"/>
        </w:rPr>
      </w:pPr>
      <w:r w:rsidRPr="00A34598">
        <w:rPr>
          <w:rFonts w:eastAsia="PMingLiU"/>
          <w:b/>
          <w:sz w:val="22"/>
          <w:szCs w:val="22"/>
          <w:lang w:val="en-GB"/>
        </w:rPr>
        <w:t>Shodna primjena drugih propisa</w:t>
      </w:r>
    </w:p>
    <w:p w:rsidR="00BB66C7" w:rsidRPr="00A34598" w:rsidRDefault="00BB66C7" w:rsidP="00BB66C7">
      <w:pPr>
        <w:suppressAutoHyphens/>
        <w:autoSpaceDN w:val="0"/>
        <w:spacing w:before="240" w:after="120"/>
        <w:jc w:val="center"/>
        <w:textAlignment w:val="baseline"/>
        <w:rPr>
          <w:rFonts w:eastAsia="PMingLiU"/>
          <w:sz w:val="22"/>
          <w:szCs w:val="22"/>
          <w:lang w:val="en-GB"/>
        </w:rPr>
      </w:pPr>
      <w:r w:rsidRPr="00A34598">
        <w:rPr>
          <w:rFonts w:eastAsia="PMingLiU"/>
          <w:sz w:val="22"/>
          <w:szCs w:val="22"/>
          <w:lang w:val="en-GB"/>
        </w:rPr>
        <w:t>Član 11</w:t>
      </w:r>
    </w:p>
    <w:p w:rsidR="00BB66C7" w:rsidRPr="00A34598" w:rsidRDefault="00BB66C7" w:rsidP="00BB66C7">
      <w:pPr>
        <w:jc w:val="both"/>
        <w:rPr>
          <w:rFonts w:eastAsia="Calibri"/>
          <w:sz w:val="22"/>
          <w:szCs w:val="22"/>
          <w:lang w:val="en-US"/>
        </w:rPr>
      </w:pPr>
      <w:r w:rsidRPr="00A34598">
        <w:rPr>
          <w:rFonts w:eastAsia="Calibri"/>
          <w:sz w:val="22"/>
          <w:szCs w:val="22"/>
          <w:lang w:val="en-US"/>
        </w:rPr>
        <w:t>Za sve što nije predviđeno ovim Ugovorom primjenjuju se odredbe Zakona o obligacionim odnosima i dru</w:t>
      </w:r>
      <w:r w:rsidRPr="00A34598">
        <w:rPr>
          <w:rFonts w:eastAsia="Calibri"/>
          <w:sz w:val="22"/>
          <w:szCs w:val="22"/>
          <w:lang w:val="en-US"/>
        </w:rPr>
        <w:softHyphen/>
        <w:t>gih pozitivnih propisa koji regulišu ovu oblast.</w:t>
      </w:r>
    </w:p>
    <w:p w:rsidR="00BB66C7" w:rsidRPr="00A34598" w:rsidRDefault="00BB66C7" w:rsidP="00BB66C7">
      <w:pPr>
        <w:jc w:val="both"/>
        <w:rPr>
          <w:rFonts w:eastAsia="Calibri"/>
          <w:sz w:val="22"/>
          <w:szCs w:val="22"/>
          <w:lang w:val="en-US"/>
        </w:rPr>
      </w:pPr>
    </w:p>
    <w:p w:rsidR="00BB66C7" w:rsidRPr="00A34598" w:rsidRDefault="00BB66C7" w:rsidP="00BB66C7">
      <w:pPr>
        <w:jc w:val="both"/>
        <w:rPr>
          <w:rFonts w:eastAsia="Calibri"/>
          <w:sz w:val="22"/>
          <w:szCs w:val="22"/>
          <w:lang w:val="en-US"/>
        </w:rPr>
      </w:pPr>
    </w:p>
    <w:p w:rsidR="00BB66C7" w:rsidRPr="00A34598" w:rsidRDefault="00BB66C7" w:rsidP="00BB66C7">
      <w:pPr>
        <w:jc w:val="both"/>
        <w:rPr>
          <w:rFonts w:eastAsia="Calibri"/>
          <w:b/>
          <w:sz w:val="22"/>
          <w:szCs w:val="22"/>
          <w:lang w:val="en-US"/>
        </w:rPr>
      </w:pPr>
      <w:r w:rsidRPr="00A34598">
        <w:rPr>
          <w:rFonts w:eastAsia="Calibri"/>
          <w:sz w:val="22"/>
          <w:szCs w:val="22"/>
          <w:lang w:val="en-US"/>
        </w:rPr>
        <w:t xml:space="preserve">                                                     </w:t>
      </w:r>
      <w:r w:rsidR="00A34598" w:rsidRPr="00A34598">
        <w:rPr>
          <w:rFonts w:eastAsia="Calibri"/>
          <w:sz w:val="22"/>
          <w:szCs w:val="22"/>
          <w:lang w:val="en-US"/>
        </w:rPr>
        <w:t xml:space="preserve">        </w:t>
      </w:r>
      <w:r w:rsidRPr="00A34598">
        <w:rPr>
          <w:rFonts w:eastAsia="Calibri"/>
          <w:sz w:val="22"/>
          <w:szCs w:val="22"/>
          <w:lang w:val="en-US"/>
        </w:rPr>
        <w:t xml:space="preserve"> </w:t>
      </w:r>
      <w:r w:rsidRPr="00A34598">
        <w:rPr>
          <w:rFonts w:eastAsia="Calibri"/>
          <w:b/>
          <w:sz w:val="22"/>
          <w:szCs w:val="22"/>
          <w:lang w:val="en-US"/>
        </w:rPr>
        <w:t>Antikorupcijska klauzula</w:t>
      </w:r>
    </w:p>
    <w:p w:rsidR="00BB66C7" w:rsidRPr="00A34598" w:rsidRDefault="00BB66C7" w:rsidP="00BB66C7">
      <w:pPr>
        <w:jc w:val="both"/>
        <w:rPr>
          <w:rFonts w:eastAsia="Calibri"/>
          <w:b/>
          <w:sz w:val="22"/>
          <w:szCs w:val="22"/>
          <w:lang w:val="en-US"/>
        </w:rPr>
      </w:pPr>
    </w:p>
    <w:p w:rsidR="00BB66C7" w:rsidRPr="00A34598" w:rsidRDefault="00BB66C7" w:rsidP="00BB66C7">
      <w:pPr>
        <w:jc w:val="both"/>
        <w:rPr>
          <w:rFonts w:eastAsia="Calibri"/>
          <w:sz w:val="22"/>
          <w:szCs w:val="22"/>
          <w:lang w:val="en-US"/>
        </w:rPr>
      </w:pPr>
      <w:r w:rsidRPr="00A34598">
        <w:rPr>
          <w:rFonts w:eastAsia="Calibri"/>
          <w:b/>
          <w:sz w:val="22"/>
          <w:szCs w:val="22"/>
          <w:lang w:val="en-US"/>
        </w:rPr>
        <w:t xml:space="preserve">                                                                </w:t>
      </w:r>
      <w:r w:rsidR="00A34598" w:rsidRPr="00A34598">
        <w:rPr>
          <w:rFonts w:eastAsia="Calibri"/>
          <w:b/>
          <w:sz w:val="22"/>
          <w:szCs w:val="22"/>
          <w:lang w:val="en-US"/>
        </w:rPr>
        <w:t xml:space="preserve">    </w:t>
      </w:r>
      <w:r w:rsidRPr="00A34598">
        <w:rPr>
          <w:rFonts w:eastAsia="Calibri"/>
          <w:sz w:val="22"/>
          <w:szCs w:val="22"/>
          <w:lang w:val="en-US"/>
        </w:rPr>
        <w:t xml:space="preserve"> </w:t>
      </w:r>
      <w:r w:rsidR="00A34598" w:rsidRPr="00A34598">
        <w:rPr>
          <w:rFonts w:eastAsia="Calibri"/>
          <w:sz w:val="22"/>
          <w:szCs w:val="22"/>
          <w:lang w:val="en-US"/>
        </w:rPr>
        <w:t xml:space="preserve">         </w:t>
      </w:r>
      <w:r w:rsidRPr="00A34598">
        <w:rPr>
          <w:rFonts w:eastAsia="Calibri"/>
          <w:sz w:val="22"/>
          <w:szCs w:val="22"/>
          <w:lang w:val="en-US"/>
        </w:rPr>
        <w:t xml:space="preserve"> Član 12</w:t>
      </w:r>
    </w:p>
    <w:p w:rsidR="00BB66C7" w:rsidRDefault="00BB66C7" w:rsidP="00BB66C7">
      <w:pPr>
        <w:spacing w:after="200" w:line="276" w:lineRule="auto"/>
        <w:jc w:val="both"/>
        <w:rPr>
          <w:rFonts w:eastAsia="Calibri"/>
          <w:sz w:val="22"/>
          <w:szCs w:val="22"/>
        </w:rPr>
      </w:pPr>
      <w:r w:rsidRPr="00A34598">
        <w:rPr>
          <w:rFonts w:eastAsia="Calibri"/>
          <w:sz w:val="22"/>
          <w:szCs w:val="22"/>
        </w:rPr>
        <w:t>Ugovor o javnoj nabavci koji je zaključen uz kršenje antikorupcijskog pravila u skladu sa odredbama člana 15 Zakona o javnim nabavkama („Službeni list CG, br.42/11, 57/14, 28/15 i 42/17) ništav je.</w:t>
      </w:r>
    </w:p>
    <w:p w:rsidR="00BB66C7" w:rsidRPr="00A34598" w:rsidRDefault="00BB66C7" w:rsidP="00BB66C7">
      <w:pPr>
        <w:suppressAutoHyphens/>
        <w:autoSpaceDN w:val="0"/>
        <w:spacing w:before="360"/>
        <w:jc w:val="center"/>
        <w:textAlignment w:val="baseline"/>
        <w:rPr>
          <w:rFonts w:eastAsia="PMingLiU"/>
          <w:b/>
          <w:sz w:val="22"/>
          <w:szCs w:val="22"/>
          <w:lang w:val="en-GB"/>
        </w:rPr>
      </w:pPr>
      <w:r w:rsidRPr="00A34598">
        <w:rPr>
          <w:rFonts w:eastAsia="PMingLiU"/>
          <w:b/>
          <w:sz w:val="22"/>
          <w:szCs w:val="22"/>
          <w:lang w:val="en-GB"/>
        </w:rPr>
        <w:t>Način rješavanja spornih pitanja</w:t>
      </w:r>
    </w:p>
    <w:p w:rsidR="00BB66C7" w:rsidRPr="00A34598" w:rsidRDefault="00A34598" w:rsidP="00BB66C7">
      <w:pPr>
        <w:suppressAutoHyphens/>
        <w:autoSpaceDN w:val="0"/>
        <w:spacing w:before="240" w:after="120"/>
        <w:jc w:val="center"/>
        <w:textAlignment w:val="baseline"/>
        <w:rPr>
          <w:rFonts w:eastAsia="PMingLiU"/>
          <w:sz w:val="22"/>
          <w:szCs w:val="22"/>
          <w:lang w:val="en-GB"/>
        </w:rPr>
      </w:pPr>
      <w:r w:rsidRPr="00A34598">
        <w:rPr>
          <w:rFonts w:eastAsia="PMingLiU"/>
          <w:sz w:val="22"/>
          <w:szCs w:val="22"/>
          <w:lang w:val="en-GB"/>
        </w:rPr>
        <w:t>Član 13</w:t>
      </w:r>
    </w:p>
    <w:p w:rsidR="00BB66C7" w:rsidRPr="00A34598" w:rsidRDefault="00BB66C7" w:rsidP="00BB66C7">
      <w:pPr>
        <w:jc w:val="both"/>
        <w:rPr>
          <w:rFonts w:eastAsia="Calibri"/>
          <w:sz w:val="22"/>
          <w:szCs w:val="22"/>
          <w:lang w:val="en-US"/>
        </w:rPr>
      </w:pPr>
      <w:r w:rsidRPr="00A34598">
        <w:rPr>
          <w:rFonts w:eastAsia="Calibri"/>
          <w:sz w:val="22"/>
          <w:szCs w:val="22"/>
          <w:lang w:val="en-US"/>
        </w:rPr>
        <w:t>Ugovorne strane su saglasne da eventualne sporove povodom ovog Ugovora  pokušaju da riješe sporazumom, u skla</w:t>
      </w:r>
      <w:r w:rsidRPr="00A34598">
        <w:rPr>
          <w:rFonts w:eastAsia="Calibri"/>
          <w:sz w:val="22"/>
          <w:szCs w:val="22"/>
          <w:lang w:val="en-US"/>
        </w:rPr>
        <w:softHyphen/>
        <w:t xml:space="preserve">du sa dobrim poslovnim običajima. </w:t>
      </w:r>
    </w:p>
    <w:p w:rsidR="00BB66C7" w:rsidRPr="00A34598" w:rsidRDefault="00BB66C7" w:rsidP="00BB66C7">
      <w:pPr>
        <w:jc w:val="both"/>
        <w:rPr>
          <w:rFonts w:eastAsia="Calibri"/>
          <w:sz w:val="22"/>
          <w:szCs w:val="22"/>
          <w:lang w:val="en-US"/>
        </w:rPr>
      </w:pPr>
      <w:r w:rsidRPr="00A34598">
        <w:rPr>
          <w:rFonts w:eastAsia="Calibri"/>
          <w:sz w:val="22"/>
          <w:szCs w:val="22"/>
          <w:lang w:val="en-US"/>
        </w:rPr>
        <w:t>U slučaju neuspjelog sporazuma, ugovara se nadležnost stvarno nadležnog suda u Pod</w:t>
      </w:r>
      <w:r w:rsidRPr="00A34598">
        <w:rPr>
          <w:rFonts w:eastAsia="Calibri"/>
          <w:sz w:val="22"/>
          <w:szCs w:val="22"/>
          <w:lang w:val="en-US"/>
        </w:rPr>
        <w:softHyphen/>
        <w:t>gorici.</w:t>
      </w:r>
    </w:p>
    <w:p w:rsidR="00BB66C7" w:rsidRPr="00A34598" w:rsidRDefault="00BB66C7" w:rsidP="00BB66C7">
      <w:pPr>
        <w:jc w:val="both"/>
        <w:rPr>
          <w:rFonts w:eastAsia="Calibri"/>
          <w:sz w:val="22"/>
          <w:szCs w:val="22"/>
          <w:lang w:val="en-US"/>
        </w:rPr>
      </w:pPr>
    </w:p>
    <w:p w:rsidR="00BB66C7" w:rsidRPr="00A34598" w:rsidRDefault="00BB66C7" w:rsidP="00BB66C7">
      <w:pPr>
        <w:suppressAutoHyphens/>
        <w:autoSpaceDN w:val="0"/>
        <w:spacing w:before="360"/>
        <w:jc w:val="center"/>
        <w:textAlignment w:val="baseline"/>
        <w:rPr>
          <w:rFonts w:eastAsia="PMingLiU"/>
          <w:b/>
          <w:sz w:val="22"/>
          <w:szCs w:val="22"/>
          <w:lang w:val="en-GB"/>
        </w:rPr>
      </w:pPr>
      <w:r w:rsidRPr="00A34598">
        <w:rPr>
          <w:rFonts w:eastAsia="PMingLiU"/>
          <w:b/>
          <w:sz w:val="22"/>
          <w:szCs w:val="22"/>
          <w:lang w:val="en-GB"/>
        </w:rPr>
        <w:t>Primjerci ugovora</w:t>
      </w:r>
    </w:p>
    <w:p w:rsidR="00BB66C7" w:rsidRPr="00A34598" w:rsidRDefault="00A34598" w:rsidP="00BB66C7">
      <w:pPr>
        <w:suppressAutoHyphens/>
        <w:autoSpaceDN w:val="0"/>
        <w:spacing w:before="240" w:after="120"/>
        <w:jc w:val="center"/>
        <w:textAlignment w:val="baseline"/>
        <w:rPr>
          <w:rFonts w:eastAsia="PMingLiU"/>
          <w:sz w:val="22"/>
          <w:szCs w:val="22"/>
          <w:lang w:val="en-GB"/>
        </w:rPr>
      </w:pPr>
      <w:r w:rsidRPr="00A34598">
        <w:rPr>
          <w:rFonts w:eastAsia="PMingLiU"/>
          <w:sz w:val="22"/>
          <w:szCs w:val="22"/>
          <w:lang w:val="en-GB"/>
        </w:rPr>
        <w:t>Član 14</w:t>
      </w:r>
    </w:p>
    <w:p w:rsidR="00BB66C7" w:rsidRPr="00A34598" w:rsidRDefault="00BB66C7" w:rsidP="00BB66C7">
      <w:pPr>
        <w:jc w:val="both"/>
        <w:rPr>
          <w:rFonts w:eastAsia="Calibri"/>
          <w:sz w:val="22"/>
          <w:szCs w:val="22"/>
          <w:lang w:val="sl-SI"/>
        </w:rPr>
      </w:pPr>
      <w:r w:rsidRPr="00A34598">
        <w:rPr>
          <w:rFonts w:eastAsia="Calibri"/>
          <w:sz w:val="22"/>
          <w:szCs w:val="22"/>
          <w:lang w:val="sl-SI"/>
        </w:rPr>
        <w:t>Ugovor je zaključen kada ga ovlašćena lica Naručioca i Izvršioca potpišu i ovjere.</w:t>
      </w:r>
    </w:p>
    <w:p w:rsidR="00BB66C7" w:rsidRPr="00A34598" w:rsidRDefault="00BB66C7" w:rsidP="00BB66C7">
      <w:pPr>
        <w:jc w:val="both"/>
        <w:rPr>
          <w:rFonts w:eastAsia="Calibri"/>
          <w:sz w:val="22"/>
          <w:szCs w:val="22"/>
          <w:lang w:val="sl-SI"/>
        </w:rPr>
      </w:pPr>
      <w:r w:rsidRPr="00A34598">
        <w:rPr>
          <w:rFonts w:eastAsia="Calibri"/>
          <w:sz w:val="22"/>
          <w:szCs w:val="22"/>
          <w:lang w:val="sl-SI"/>
        </w:rPr>
        <w:t>Ugovor je sačinjen u 4 (četiri) istovjetna primjerka, od kojih svaka ugovorna strana zadržava po 2 (dva) primjerka.</w:t>
      </w:r>
    </w:p>
    <w:p w:rsidR="00BB66C7" w:rsidRPr="00A34598" w:rsidRDefault="00BB66C7" w:rsidP="00BB66C7">
      <w:pPr>
        <w:jc w:val="both"/>
        <w:rPr>
          <w:rFonts w:eastAsia="Calibri"/>
          <w:sz w:val="22"/>
          <w:szCs w:val="22"/>
          <w:lang w:val="sl-SI"/>
        </w:rPr>
      </w:pPr>
    </w:p>
    <w:p w:rsidR="00BB66C7" w:rsidRPr="00A34598" w:rsidRDefault="00BB66C7" w:rsidP="00BB66C7">
      <w:pPr>
        <w:jc w:val="both"/>
        <w:rPr>
          <w:rFonts w:eastAsia="Calibri"/>
          <w:sz w:val="22"/>
          <w:szCs w:val="22"/>
          <w:lang w:val="sl-SI"/>
        </w:rPr>
      </w:pPr>
    </w:p>
    <w:p w:rsidR="00BB66C7" w:rsidRPr="00A34598" w:rsidRDefault="00BB66C7" w:rsidP="00BB66C7">
      <w:pPr>
        <w:jc w:val="center"/>
        <w:rPr>
          <w:rFonts w:eastAsia="Calibri"/>
          <w:sz w:val="22"/>
          <w:szCs w:val="22"/>
          <w:lang w:val="sl-SI"/>
        </w:rPr>
      </w:pPr>
    </w:p>
    <w:tbl>
      <w:tblPr>
        <w:tblW w:w="0" w:type="auto"/>
        <w:tblLook w:val="04A0" w:firstRow="1" w:lastRow="0" w:firstColumn="1" w:lastColumn="0" w:noHBand="0" w:noVBand="1"/>
      </w:tblPr>
      <w:tblGrid>
        <w:gridCol w:w="4644"/>
        <w:gridCol w:w="4645"/>
      </w:tblGrid>
      <w:tr w:rsidR="00BB66C7" w:rsidRPr="00A34598" w:rsidTr="001A05A6">
        <w:trPr>
          <w:trHeight w:val="448"/>
        </w:trPr>
        <w:tc>
          <w:tcPr>
            <w:tcW w:w="4644" w:type="dxa"/>
            <w:hideMark/>
          </w:tcPr>
          <w:p w:rsidR="00BB66C7" w:rsidRPr="00A34598" w:rsidRDefault="00BB66C7" w:rsidP="001A05A6">
            <w:pPr>
              <w:rPr>
                <w:rFonts w:eastAsia="Calibri"/>
                <w:sz w:val="22"/>
                <w:szCs w:val="22"/>
                <w:lang w:val="sl-SI"/>
              </w:rPr>
            </w:pPr>
            <w:r w:rsidRPr="00A34598">
              <w:rPr>
                <w:rFonts w:eastAsia="Calibri"/>
                <w:b/>
                <w:sz w:val="22"/>
                <w:szCs w:val="22"/>
                <w:lang w:val="it-IT"/>
              </w:rPr>
              <w:t>IZVRŠILAC</w:t>
            </w:r>
          </w:p>
        </w:tc>
        <w:tc>
          <w:tcPr>
            <w:tcW w:w="4645" w:type="dxa"/>
            <w:hideMark/>
          </w:tcPr>
          <w:p w:rsidR="00BB66C7" w:rsidRPr="00A34598" w:rsidRDefault="00BB66C7" w:rsidP="001A05A6">
            <w:pPr>
              <w:jc w:val="center"/>
              <w:rPr>
                <w:rFonts w:eastAsia="Calibri"/>
                <w:b/>
                <w:sz w:val="22"/>
                <w:szCs w:val="22"/>
                <w:lang w:val="it-IT"/>
              </w:rPr>
            </w:pPr>
            <w:r w:rsidRPr="00A34598">
              <w:rPr>
                <w:rFonts w:eastAsia="Calibri"/>
                <w:b/>
                <w:sz w:val="22"/>
                <w:szCs w:val="22"/>
                <w:lang w:val="it-IT"/>
              </w:rPr>
              <w:t>NARUČILAC</w:t>
            </w:r>
          </w:p>
        </w:tc>
      </w:tr>
      <w:tr w:rsidR="00BB66C7" w:rsidRPr="00A34598" w:rsidTr="001A05A6">
        <w:tc>
          <w:tcPr>
            <w:tcW w:w="4644" w:type="dxa"/>
          </w:tcPr>
          <w:p w:rsidR="00BB66C7" w:rsidRPr="00A34598" w:rsidRDefault="00BB66C7" w:rsidP="001A05A6">
            <w:pPr>
              <w:rPr>
                <w:rFonts w:eastAsia="Calibri"/>
                <w:b/>
                <w:sz w:val="22"/>
                <w:szCs w:val="22"/>
                <w:lang w:val="sl-SI"/>
              </w:rPr>
            </w:pPr>
          </w:p>
        </w:tc>
        <w:tc>
          <w:tcPr>
            <w:tcW w:w="4645" w:type="dxa"/>
            <w:hideMark/>
          </w:tcPr>
          <w:p w:rsidR="00BB66C7" w:rsidRPr="00A34598" w:rsidRDefault="00BB66C7" w:rsidP="001A05A6">
            <w:pPr>
              <w:jc w:val="center"/>
              <w:rPr>
                <w:rFonts w:eastAsia="Calibri"/>
                <w:sz w:val="22"/>
                <w:szCs w:val="22"/>
                <w:lang w:val="en-US"/>
              </w:rPr>
            </w:pPr>
            <w:r w:rsidRPr="00A34598">
              <w:rPr>
                <w:rFonts w:eastAsia="Calibri"/>
                <w:b/>
                <w:sz w:val="22"/>
                <w:szCs w:val="22"/>
                <w:lang w:val="it-IT"/>
              </w:rPr>
              <w:t>Crnogorska akademija nauka i umjetnosti</w:t>
            </w:r>
          </w:p>
        </w:tc>
      </w:tr>
    </w:tbl>
    <w:p w:rsidR="00BB66C7" w:rsidRPr="00A34598" w:rsidRDefault="00BB66C7" w:rsidP="00BB66C7">
      <w:pPr>
        <w:jc w:val="both"/>
        <w:rPr>
          <w:rFonts w:eastAsia="Calibri"/>
          <w:color w:val="000000"/>
          <w:sz w:val="22"/>
          <w:szCs w:val="22"/>
          <w:lang w:val="en-US"/>
        </w:rPr>
      </w:pPr>
    </w:p>
    <w:p w:rsidR="00BB66C7" w:rsidRPr="00A34598" w:rsidRDefault="00BB66C7" w:rsidP="00BB66C7">
      <w:pPr>
        <w:jc w:val="both"/>
        <w:rPr>
          <w:rFonts w:eastAsia="Calibri"/>
          <w:color w:val="000000"/>
          <w:sz w:val="22"/>
          <w:szCs w:val="22"/>
          <w:lang w:val="en-US"/>
        </w:rPr>
      </w:pPr>
      <w:r w:rsidRPr="00A34598">
        <w:rPr>
          <w:rFonts w:eastAsia="Calibri"/>
          <w:color w:val="000000"/>
          <w:sz w:val="22"/>
          <w:szCs w:val="22"/>
          <w:lang w:val="en-US"/>
        </w:rPr>
        <w:t xml:space="preserve">                                                                                           </w:t>
      </w:r>
      <w:r w:rsidR="00D65771">
        <w:rPr>
          <w:rFonts w:eastAsia="Calibri"/>
          <w:color w:val="000000"/>
          <w:sz w:val="22"/>
          <w:szCs w:val="22"/>
          <w:lang w:val="en-US"/>
        </w:rPr>
        <w:t xml:space="preserve">            </w:t>
      </w:r>
      <w:r w:rsidRPr="00A34598">
        <w:rPr>
          <w:rFonts w:eastAsia="Calibri"/>
          <w:color w:val="000000"/>
          <w:sz w:val="22"/>
          <w:szCs w:val="22"/>
          <w:lang w:val="en-US"/>
        </w:rPr>
        <w:t>Akademik Dragan K.Vukčević</w:t>
      </w:r>
    </w:p>
    <w:p w:rsidR="00BB66C7" w:rsidRPr="00A34598" w:rsidRDefault="00BB66C7" w:rsidP="00BB66C7">
      <w:pPr>
        <w:jc w:val="both"/>
        <w:rPr>
          <w:rFonts w:eastAsia="Calibri"/>
          <w:color w:val="000000"/>
          <w:sz w:val="22"/>
          <w:szCs w:val="22"/>
          <w:lang w:val="en-US"/>
        </w:rPr>
      </w:pPr>
    </w:p>
    <w:p w:rsidR="00BB66C7" w:rsidRPr="00A34598" w:rsidRDefault="00BB66C7" w:rsidP="00BB66C7">
      <w:pPr>
        <w:jc w:val="both"/>
        <w:rPr>
          <w:rFonts w:eastAsia="Calibri"/>
          <w:color w:val="000000"/>
          <w:sz w:val="22"/>
          <w:szCs w:val="22"/>
          <w:lang w:val="en-US"/>
        </w:rPr>
      </w:pPr>
    </w:p>
    <w:p w:rsidR="00BB66C7" w:rsidRPr="00A34598" w:rsidRDefault="00BB66C7" w:rsidP="00BB66C7">
      <w:pPr>
        <w:jc w:val="center"/>
        <w:rPr>
          <w:rFonts w:eastAsia="Calibri"/>
          <w:b/>
          <w:bCs/>
          <w:color w:val="000000"/>
          <w:sz w:val="22"/>
          <w:szCs w:val="22"/>
          <w:lang w:val="en-US"/>
        </w:rPr>
      </w:pPr>
      <w:r w:rsidRPr="00A34598">
        <w:rPr>
          <w:rFonts w:eastAsia="Calibri"/>
          <w:b/>
          <w:bCs/>
          <w:color w:val="000000"/>
          <w:sz w:val="22"/>
          <w:szCs w:val="22"/>
          <w:lang w:val="en-US"/>
        </w:rPr>
        <w:t>SAGLASAN SA NACRTOM  UGOVORA</w:t>
      </w:r>
    </w:p>
    <w:p w:rsidR="00BB66C7" w:rsidRPr="00A34598" w:rsidRDefault="00BB66C7" w:rsidP="00BB66C7">
      <w:pPr>
        <w:jc w:val="both"/>
        <w:rPr>
          <w:rFonts w:eastAsia="Calibri"/>
          <w:color w:val="000000"/>
          <w:sz w:val="22"/>
          <w:szCs w:val="22"/>
          <w:lang w:val="en-US"/>
        </w:rPr>
      </w:pPr>
    </w:p>
    <w:p w:rsidR="00BB66C7" w:rsidRPr="00A34598" w:rsidRDefault="00BB66C7" w:rsidP="00BB66C7">
      <w:pPr>
        <w:jc w:val="both"/>
        <w:rPr>
          <w:rFonts w:eastAsia="Calibri"/>
          <w:sz w:val="22"/>
          <w:szCs w:val="22"/>
          <w:lang w:val="en-US"/>
        </w:rPr>
      </w:pPr>
    </w:p>
    <w:p w:rsidR="00BB66C7" w:rsidRPr="00A34598" w:rsidRDefault="00BB66C7" w:rsidP="00BB66C7">
      <w:pPr>
        <w:tabs>
          <w:tab w:val="left" w:pos="1950"/>
        </w:tabs>
        <w:jc w:val="right"/>
        <w:rPr>
          <w:rFonts w:eastAsia="Calibri"/>
          <w:b/>
          <w:bCs/>
          <w:sz w:val="22"/>
          <w:szCs w:val="22"/>
          <w:lang w:val="en-US"/>
        </w:rPr>
      </w:pPr>
      <w:r w:rsidRPr="00A34598">
        <w:rPr>
          <w:rFonts w:eastAsia="Calibri"/>
          <w:b/>
          <w:bCs/>
          <w:sz w:val="22"/>
          <w:szCs w:val="22"/>
          <w:lang w:val="en-US"/>
        </w:rPr>
        <w:t xml:space="preserve">  Ovlašćeno lice ponuđača _______________________</w:t>
      </w:r>
    </w:p>
    <w:p w:rsidR="00BB66C7" w:rsidRPr="00A34598" w:rsidRDefault="00BB66C7" w:rsidP="00BB66C7">
      <w:pPr>
        <w:ind w:right="336" w:firstLine="567"/>
        <w:jc w:val="right"/>
        <w:rPr>
          <w:rFonts w:eastAsia="Calibri"/>
          <w:sz w:val="22"/>
          <w:szCs w:val="22"/>
          <w:lang w:val="en-US"/>
        </w:rPr>
      </w:pPr>
      <w:r w:rsidRPr="00A34598">
        <w:rPr>
          <w:rFonts w:eastAsia="Calibri"/>
          <w:sz w:val="22"/>
          <w:szCs w:val="22"/>
          <w:lang w:val="en-US"/>
        </w:rPr>
        <w:t>(ime, prezime i funkcija)</w:t>
      </w:r>
    </w:p>
    <w:p w:rsidR="00BB66C7" w:rsidRPr="00A34598" w:rsidRDefault="00BB66C7" w:rsidP="00BB66C7">
      <w:pPr>
        <w:ind w:firstLine="567"/>
        <w:jc w:val="right"/>
        <w:rPr>
          <w:rFonts w:eastAsia="Calibri"/>
          <w:sz w:val="22"/>
          <w:szCs w:val="22"/>
          <w:lang w:val="en-US"/>
        </w:rPr>
      </w:pPr>
    </w:p>
    <w:p w:rsidR="00BB66C7" w:rsidRPr="00A34598" w:rsidRDefault="00BB66C7" w:rsidP="00BB66C7">
      <w:pPr>
        <w:ind w:firstLine="567"/>
        <w:jc w:val="right"/>
        <w:rPr>
          <w:rFonts w:eastAsia="Calibri"/>
          <w:sz w:val="22"/>
          <w:szCs w:val="22"/>
          <w:lang w:val="en-US"/>
        </w:rPr>
      </w:pPr>
      <w:r w:rsidRPr="00A34598">
        <w:rPr>
          <w:rFonts w:eastAsia="Calibri"/>
          <w:sz w:val="22"/>
          <w:szCs w:val="22"/>
          <w:lang w:val="en-US"/>
        </w:rPr>
        <w:t>_______________________</w:t>
      </w:r>
    </w:p>
    <w:p w:rsidR="00BB66C7" w:rsidRPr="00A34598" w:rsidRDefault="00BB66C7" w:rsidP="00BB66C7">
      <w:pPr>
        <w:ind w:right="588"/>
        <w:jc w:val="right"/>
        <w:rPr>
          <w:rFonts w:eastAsia="Calibri"/>
          <w:sz w:val="22"/>
          <w:szCs w:val="22"/>
          <w:lang w:val="en-US"/>
        </w:rPr>
      </w:pPr>
      <w:r w:rsidRPr="00A34598">
        <w:rPr>
          <w:rFonts w:eastAsia="Calibri"/>
          <w:sz w:val="22"/>
          <w:szCs w:val="22"/>
          <w:lang w:val="en-US"/>
        </w:rPr>
        <w:t>(potpis)</w:t>
      </w:r>
    </w:p>
    <w:p w:rsidR="00BB66C7" w:rsidRPr="00A34598" w:rsidRDefault="00BB66C7" w:rsidP="00BB66C7">
      <w:pPr>
        <w:tabs>
          <w:tab w:val="left" w:pos="1950"/>
        </w:tabs>
        <w:spacing w:after="200" w:line="276" w:lineRule="auto"/>
        <w:jc w:val="both"/>
        <w:rPr>
          <w:rFonts w:eastAsia="Calibri"/>
          <w:b/>
          <w:bCs/>
          <w:sz w:val="22"/>
          <w:szCs w:val="22"/>
          <w:lang w:val="en-US"/>
        </w:rPr>
      </w:pPr>
    </w:p>
    <w:p w:rsidR="00BB66C7" w:rsidRPr="00A34598" w:rsidRDefault="00BB66C7" w:rsidP="00BB66C7">
      <w:pPr>
        <w:jc w:val="center"/>
        <w:rPr>
          <w:rFonts w:eastAsia="Calibri"/>
          <w:i/>
          <w:iCs/>
          <w:color w:val="000000"/>
          <w:sz w:val="22"/>
          <w:szCs w:val="22"/>
          <w:lang w:val="en-US"/>
        </w:rPr>
      </w:pPr>
    </w:p>
    <w:p w:rsidR="00BB66C7" w:rsidRPr="00A34598" w:rsidRDefault="00BB66C7" w:rsidP="00BB66C7">
      <w:pPr>
        <w:rPr>
          <w:sz w:val="22"/>
          <w:szCs w:val="22"/>
        </w:rPr>
      </w:pPr>
      <w:r w:rsidRPr="00A34598">
        <w:rPr>
          <w:rFonts w:eastAsia="Calibri"/>
          <w:i/>
          <w:iCs/>
          <w:color w:val="000000"/>
          <w:sz w:val="22"/>
          <w:szCs w:val="22"/>
          <w:lang w:val="en-US"/>
        </w:rPr>
        <w:t>Napomena: Konačni tekst ugovora o javnoj nabavci biće sačinjen u skladu sa članom 107 stav 2 Zakona o javnim nabavkama</w:t>
      </w:r>
      <w:r w:rsidRPr="00A34598">
        <w:rPr>
          <w:rFonts w:eastAsia="Calibri"/>
          <w:color w:val="000000"/>
          <w:sz w:val="22"/>
          <w:szCs w:val="22"/>
          <w:lang w:val="pl-PL"/>
        </w:rPr>
        <w:t>nabavkama („Službeni list CG”, br.</w:t>
      </w:r>
      <w:r w:rsidRPr="00A34598">
        <w:rPr>
          <w:rFonts w:eastAsia="Calibri"/>
          <w:i/>
          <w:iCs/>
          <w:color w:val="000000"/>
          <w:sz w:val="22"/>
          <w:szCs w:val="22"/>
          <w:lang w:val="pl-PL"/>
        </w:rPr>
        <w:t>42/11, 57/14, 28/15 i</w:t>
      </w:r>
      <w:r w:rsidR="00D65771">
        <w:rPr>
          <w:rFonts w:eastAsia="Calibri"/>
          <w:i/>
          <w:iCs/>
          <w:color w:val="000000"/>
          <w:sz w:val="22"/>
          <w:szCs w:val="22"/>
          <w:lang w:val="pl-PL"/>
        </w:rPr>
        <w:t xml:space="preserve"> 42/17)</w:t>
      </w:r>
    </w:p>
    <w:p w:rsidR="007806AC" w:rsidRPr="00A34598" w:rsidRDefault="007806AC">
      <w:pPr>
        <w:rPr>
          <w:sz w:val="22"/>
          <w:szCs w:val="22"/>
        </w:rPr>
      </w:pPr>
    </w:p>
    <w:p w:rsidR="005D0FE5" w:rsidRPr="00A34598" w:rsidRDefault="005D0FE5">
      <w:pPr>
        <w:rPr>
          <w:sz w:val="22"/>
          <w:szCs w:val="22"/>
        </w:rPr>
      </w:pPr>
    </w:p>
    <w:p w:rsidR="005D0FE5" w:rsidRPr="00A34598" w:rsidRDefault="005D0FE5">
      <w:pPr>
        <w:rPr>
          <w:sz w:val="22"/>
          <w:szCs w:val="22"/>
        </w:rPr>
      </w:pPr>
    </w:p>
    <w:p w:rsidR="005D0FE5" w:rsidRPr="00A34598" w:rsidRDefault="005D0FE5">
      <w:pPr>
        <w:rPr>
          <w:sz w:val="22"/>
          <w:szCs w:val="22"/>
        </w:rPr>
      </w:pPr>
    </w:p>
    <w:p w:rsidR="005D0FE5" w:rsidRPr="00A34598" w:rsidRDefault="005D0FE5">
      <w:pPr>
        <w:rPr>
          <w:sz w:val="22"/>
          <w:szCs w:val="22"/>
        </w:rPr>
      </w:pPr>
    </w:p>
    <w:p w:rsidR="005D0FE5" w:rsidRPr="00A34598" w:rsidRDefault="005D0FE5">
      <w:pPr>
        <w:rPr>
          <w:sz w:val="22"/>
          <w:szCs w:val="22"/>
        </w:rPr>
      </w:pPr>
    </w:p>
    <w:p w:rsidR="007806AC" w:rsidRPr="00A34598" w:rsidRDefault="007806AC">
      <w:pPr>
        <w:rPr>
          <w:sz w:val="22"/>
          <w:szCs w:val="22"/>
        </w:rPr>
      </w:pPr>
    </w:p>
    <w:p w:rsidR="007806AC" w:rsidRPr="00A34598" w:rsidRDefault="007806AC">
      <w:pPr>
        <w:rPr>
          <w:sz w:val="22"/>
          <w:szCs w:val="22"/>
        </w:rPr>
      </w:pPr>
    </w:p>
    <w:p w:rsidR="00197613" w:rsidRPr="00A34598" w:rsidRDefault="00197613">
      <w:pPr>
        <w:rPr>
          <w:sz w:val="22"/>
          <w:szCs w:val="22"/>
        </w:rPr>
      </w:pPr>
    </w:p>
    <w:p w:rsidR="009332C6" w:rsidRPr="00A34598" w:rsidRDefault="009332C6" w:rsidP="009332C6">
      <w:pPr>
        <w:tabs>
          <w:tab w:val="left" w:pos="7440"/>
        </w:tabs>
        <w:jc w:val="both"/>
        <w:rPr>
          <w:sz w:val="22"/>
          <w:szCs w:val="22"/>
        </w:rPr>
      </w:pPr>
      <w:r w:rsidRPr="00A34598">
        <w:rPr>
          <w:b/>
          <w:sz w:val="22"/>
          <w:szCs w:val="22"/>
        </w:rPr>
        <w:t xml:space="preserve">                                                                      </w:t>
      </w:r>
      <w:r w:rsidR="000F7AA6">
        <w:rPr>
          <w:b/>
          <w:sz w:val="22"/>
          <w:szCs w:val="22"/>
        </w:rPr>
        <w:t xml:space="preserve">                     </w:t>
      </w:r>
      <w:r w:rsidRPr="00A34598">
        <w:rPr>
          <w:b/>
          <w:sz w:val="22"/>
          <w:szCs w:val="22"/>
        </w:rPr>
        <w:t xml:space="preserve">     </w:t>
      </w:r>
      <w:r w:rsidR="000F7AA6">
        <w:rPr>
          <w:sz w:val="22"/>
          <w:szCs w:val="22"/>
        </w:rPr>
        <w:t>Predsjednik Komisije</w:t>
      </w:r>
    </w:p>
    <w:p w:rsidR="00E9502F" w:rsidRPr="00A34598" w:rsidRDefault="00E9502F" w:rsidP="00E9502F">
      <w:pPr>
        <w:ind w:left="3600" w:firstLine="1134"/>
        <w:jc w:val="both"/>
        <w:rPr>
          <w:color w:val="000000"/>
          <w:sz w:val="22"/>
          <w:szCs w:val="22"/>
        </w:rPr>
      </w:pPr>
    </w:p>
    <w:p w:rsidR="00197613" w:rsidRPr="00A34598" w:rsidRDefault="000F7AA6" w:rsidP="00E9502F">
      <w:pPr>
        <w:ind w:left="3600" w:firstLine="1134"/>
        <w:jc w:val="both"/>
        <w:rPr>
          <w:color w:val="000000"/>
          <w:sz w:val="22"/>
          <w:szCs w:val="22"/>
        </w:rPr>
      </w:pPr>
      <w:r>
        <w:rPr>
          <w:color w:val="000000"/>
          <w:sz w:val="22"/>
          <w:szCs w:val="22"/>
        </w:rPr>
        <w:t xml:space="preserve">         Biljana Jovanović,</w:t>
      </w:r>
      <w:r w:rsidR="00BA1460">
        <w:rPr>
          <w:color w:val="000000"/>
          <w:sz w:val="22"/>
          <w:szCs w:val="22"/>
        </w:rPr>
        <w:t xml:space="preserve"> </w:t>
      </w:r>
      <w:r>
        <w:rPr>
          <w:color w:val="000000"/>
          <w:sz w:val="22"/>
          <w:szCs w:val="22"/>
        </w:rPr>
        <w:t>s.r</w:t>
      </w:r>
    </w:p>
    <w:p w:rsidR="00747D02" w:rsidRPr="00A34598" w:rsidRDefault="00747D02" w:rsidP="00E9502F">
      <w:pPr>
        <w:ind w:left="3600" w:firstLine="1134"/>
        <w:jc w:val="both"/>
        <w:rPr>
          <w:color w:val="000000"/>
          <w:sz w:val="22"/>
          <w:szCs w:val="22"/>
        </w:rPr>
      </w:pPr>
    </w:p>
    <w:p w:rsidR="00747D02" w:rsidRDefault="00747D02" w:rsidP="00E9502F">
      <w:pPr>
        <w:ind w:left="3600" w:firstLine="1134"/>
        <w:jc w:val="both"/>
        <w:rPr>
          <w:rFonts w:ascii="Cambria" w:hAnsi="Cambria"/>
          <w:color w:val="000000"/>
        </w:rPr>
      </w:pPr>
    </w:p>
    <w:p w:rsidR="00747D02" w:rsidRDefault="00747D02" w:rsidP="00E9502F">
      <w:pPr>
        <w:ind w:left="3600" w:firstLine="1134"/>
        <w:jc w:val="both"/>
        <w:rPr>
          <w:rFonts w:ascii="Cambria" w:hAnsi="Cambria"/>
          <w:color w:val="000000"/>
        </w:rPr>
      </w:pPr>
    </w:p>
    <w:p w:rsidR="00747D02" w:rsidRPr="009052FB" w:rsidRDefault="00747D02" w:rsidP="00E9502F">
      <w:pPr>
        <w:ind w:left="3600" w:firstLine="1134"/>
        <w:jc w:val="both"/>
        <w:rPr>
          <w:rFonts w:ascii="Cambria" w:hAnsi="Cambria"/>
          <w:color w:val="000000"/>
        </w:rPr>
      </w:pPr>
    </w:p>
    <w:sectPr w:rsidR="00747D02" w:rsidRPr="009052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9A" w:rsidRDefault="00730F9A" w:rsidP="0006306B">
      <w:r>
        <w:separator/>
      </w:r>
    </w:p>
  </w:endnote>
  <w:endnote w:type="continuationSeparator" w:id="0">
    <w:p w:rsidR="00730F9A" w:rsidRDefault="00730F9A" w:rsidP="0006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35114972"/>
      <w:docPartObj>
        <w:docPartGallery w:val="Page Numbers (Bottom of Page)"/>
        <w:docPartUnique/>
      </w:docPartObj>
    </w:sdtPr>
    <w:sdtEndPr>
      <w:rPr>
        <w:noProof/>
      </w:rPr>
    </w:sdtEndPr>
    <w:sdtContent>
      <w:p w:rsidR="0006306B" w:rsidRDefault="0006306B">
        <w:pPr>
          <w:pStyle w:val="Footer"/>
          <w:jc w:val="center"/>
        </w:pPr>
        <w:r>
          <w:rPr>
            <w:noProof w:val="0"/>
          </w:rPr>
          <w:fldChar w:fldCharType="begin"/>
        </w:r>
        <w:r>
          <w:instrText xml:space="preserve"> PAGE   \* MERGEFORMAT </w:instrText>
        </w:r>
        <w:r>
          <w:rPr>
            <w:noProof w:val="0"/>
          </w:rPr>
          <w:fldChar w:fldCharType="separate"/>
        </w:r>
        <w:r w:rsidR="00995A1E">
          <w:t>6</w:t>
        </w:r>
        <w:r>
          <w:fldChar w:fldCharType="end"/>
        </w:r>
      </w:p>
    </w:sdtContent>
  </w:sdt>
  <w:p w:rsidR="0006306B" w:rsidRDefault="00063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9A" w:rsidRDefault="00730F9A" w:rsidP="0006306B">
      <w:r>
        <w:separator/>
      </w:r>
    </w:p>
  </w:footnote>
  <w:footnote w:type="continuationSeparator" w:id="0">
    <w:p w:rsidR="00730F9A" w:rsidRDefault="00730F9A" w:rsidP="00063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7C4"/>
    <w:multiLevelType w:val="hybridMultilevel"/>
    <w:tmpl w:val="668C7CCC"/>
    <w:lvl w:ilvl="0" w:tplc="7C8EF778">
      <w:start w:val="1"/>
      <w:numFmt w:val="decimal"/>
      <w:lvlText w:val="%1."/>
      <w:lvlJc w:val="left"/>
      <w:pPr>
        <w:ind w:left="1080" w:hanging="360"/>
      </w:pPr>
      <w:rPr>
        <w:rFonts w:cs="Arial"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64380972"/>
    <w:multiLevelType w:val="hybridMultilevel"/>
    <w:tmpl w:val="A706266C"/>
    <w:lvl w:ilvl="0" w:tplc="808AC5D8">
      <w:numFmt w:val="bullet"/>
      <w:lvlText w:val="-"/>
      <w:lvlJc w:val="left"/>
      <w:pPr>
        <w:ind w:left="927"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6BE46765"/>
    <w:multiLevelType w:val="hybridMultilevel"/>
    <w:tmpl w:val="0F22ECDC"/>
    <w:lvl w:ilvl="0" w:tplc="219CAC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329ED"/>
    <w:multiLevelType w:val="hybridMultilevel"/>
    <w:tmpl w:val="33B4EF24"/>
    <w:lvl w:ilvl="0" w:tplc="241A0001">
      <w:start w:val="1"/>
      <w:numFmt w:val="bullet"/>
      <w:lvlText w:val=""/>
      <w:lvlJc w:val="left"/>
      <w:pPr>
        <w:ind w:left="785"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6F172666"/>
    <w:multiLevelType w:val="hybridMultilevel"/>
    <w:tmpl w:val="C3867E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DF"/>
    <w:rsid w:val="0006306B"/>
    <w:rsid w:val="000C0E4C"/>
    <w:rsid w:val="000F7AA6"/>
    <w:rsid w:val="00116976"/>
    <w:rsid w:val="00197613"/>
    <w:rsid w:val="001A051B"/>
    <w:rsid w:val="001B38DF"/>
    <w:rsid w:val="001C2C22"/>
    <w:rsid w:val="00335A09"/>
    <w:rsid w:val="00394C14"/>
    <w:rsid w:val="003B5C29"/>
    <w:rsid w:val="005328EA"/>
    <w:rsid w:val="005D0FE5"/>
    <w:rsid w:val="005E2C0E"/>
    <w:rsid w:val="006A1FBB"/>
    <w:rsid w:val="00730F9A"/>
    <w:rsid w:val="00747D02"/>
    <w:rsid w:val="0076507F"/>
    <w:rsid w:val="007806AC"/>
    <w:rsid w:val="008570A5"/>
    <w:rsid w:val="008B032C"/>
    <w:rsid w:val="008B04C4"/>
    <w:rsid w:val="008C4BE0"/>
    <w:rsid w:val="008E10EF"/>
    <w:rsid w:val="009052FB"/>
    <w:rsid w:val="009332C6"/>
    <w:rsid w:val="00961779"/>
    <w:rsid w:val="00995A1E"/>
    <w:rsid w:val="00A34598"/>
    <w:rsid w:val="00AB37D2"/>
    <w:rsid w:val="00AC1252"/>
    <w:rsid w:val="00AE692B"/>
    <w:rsid w:val="00B13626"/>
    <w:rsid w:val="00B856C7"/>
    <w:rsid w:val="00BA1460"/>
    <w:rsid w:val="00BB66C7"/>
    <w:rsid w:val="00BD493C"/>
    <w:rsid w:val="00C247C5"/>
    <w:rsid w:val="00CC3047"/>
    <w:rsid w:val="00D210F2"/>
    <w:rsid w:val="00D3766D"/>
    <w:rsid w:val="00D65771"/>
    <w:rsid w:val="00E42491"/>
    <w:rsid w:val="00E9502F"/>
    <w:rsid w:val="00F42783"/>
    <w:rsid w:val="00F6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6DD06-EF89-4343-9E30-1315E97A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5B"/>
    <w:pPr>
      <w:spacing w:after="0" w:line="240" w:lineRule="auto"/>
    </w:pPr>
    <w:rPr>
      <w:rFonts w:ascii="Times New Roman" w:eastAsia="Times New Roman" w:hAnsi="Times New Roman" w:cs="Times New Roman"/>
      <w:noProof/>
      <w:sz w:val="24"/>
      <w:szCs w:val="24"/>
      <w:lang w:val="sr-Latn-CS"/>
    </w:rPr>
  </w:style>
  <w:style w:type="paragraph" w:styleId="Heading1">
    <w:name w:val="heading 1"/>
    <w:aliases w:val="Heading 1."/>
    <w:basedOn w:val="Normal"/>
    <w:next w:val="Normal"/>
    <w:link w:val="Heading1Char"/>
    <w:uiPriority w:val="99"/>
    <w:qFormat/>
    <w:rsid w:val="007806AC"/>
    <w:pPr>
      <w:keepNext/>
      <w:jc w:val="center"/>
      <w:outlineLvl w:val="0"/>
    </w:pPr>
    <w:rPr>
      <w:rFonts w:eastAsia="PMingLiU"/>
      <w:b/>
      <w:bCs/>
      <w:i/>
      <w:iCs/>
      <w:noProof w:val="0"/>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EF"/>
    <w:pPr>
      <w:ind w:left="720"/>
      <w:contextualSpacing/>
    </w:pPr>
  </w:style>
  <w:style w:type="paragraph" w:styleId="NoSpacing">
    <w:name w:val="No Spacing"/>
    <w:uiPriority w:val="99"/>
    <w:qFormat/>
    <w:rsid w:val="008C4BE0"/>
    <w:pPr>
      <w:spacing w:after="0" w:line="240" w:lineRule="auto"/>
    </w:pPr>
    <w:rPr>
      <w:rFonts w:ascii="Calibri" w:eastAsia="Times New Roman" w:hAnsi="Calibri" w:cs="Times New Roman"/>
    </w:rPr>
  </w:style>
  <w:style w:type="character" w:customStyle="1" w:styleId="Heading1Char">
    <w:name w:val="Heading 1 Char"/>
    <w:aliases w:val="Heading 1. Char"/>
    <w:basedOn w:val="DefaultParagraphFont"/>
    <w:link w:val="Heading1"/>
    <w:uiPriority w:val="99"/>
    <w:rsid w:val="007806AC"/>
    <w:rPr>
      <w:rFonts w:ascii="Times New Roman" w:eastAsia="PMingLiU" w:hAnsi="Times New Roman" w:cs="Times New Roman"/>
      <w:b/>
      <w:bCs/>
      <w:i/>
      <w:iCs/>
      <w:sz w:val="28"/>
      <w:szCs w:val="28"/>
      <w:u w:val="single"/>
    </w:rPr>
  </w:style>
  <w:style w:type="character" w:customStyle="1" w:styleId="HTMLPreformattedChar">
    <w:name w:val="HTML Preformatted Char"/>
    <w:link w:val="HTMLPreformatted"/>
    <w:locked/>
    <w:rsid w:val="007806AC"/>
    <w:rPr>
      <w:rFonts w:ascii="Courier New" w:hAnsi="Courier New" w:cs="Courier New"/>
    </w:rPr>
  </w:style>
  <w:style w:type="paragraph" w:styleId="HTMLPreformatted">
    <w:name w:val="HTML Preformatted"/>
    <w:basedOn w:val="Normal"/>
    <w:link w:val="HTMLPreformattedChar"/>
    <w:rsid w:val="00780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noProof w:val="0"/>
      <w:sz w:val="22"/>
      <w:szCs w:val="22"/>
      <w:lang w:val="en-US"/>
    </w:rPr>
  </w:style>
  <w:style w:type="character" w:customStyle="1" w:styleId="HTMLPreformattedChar1">
    <w:name w:val="HTML Preformatted Char1"/>
    <w:basedOn w:val="DefaultParagraphFont"/>
    <w:uiPriority w:val="99"/>
    <w:semiHidden/>
    <w:rsid w:val="007806AC"/>
    <w:rPr>
      <w:rFonts w:ascii="Consolas" w:eastAsia="Times New Roman" w:hAnsi="Consolas" w:cs="Times New Roman"/>
      <w:noProof/>
      <w:sz w:val="20"/>
      <w:szCs w:val="20"/>
      <w:lang w:val="sr-Latn-CS"/>
    </w:rPr>
  </w:style>
  <w:style w:type="paragraph" w:styleId="BalloonText">
    <w:name w:val="Balloon Text"/>
    <w:basedOn w:val="Normal"/>
    <w:link w:val="BalloonTextChar"/>
    <w:uiPriority w:val="99"/>
    <w:semiHidden/>
    <w:unhideWhenUsed/>
    <w:rsid w:val="000C0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E4C"/>
    <w:rPr>
      <w:rFonts w:ascii="Segoe UI" w:eastAsia="Times New Roman" w:hAnsi="Segoe UI" w:cs="Segoe UI"/>
      <w:noProof/>
      <w:sz w:val="18"/>
      <w:szCs w:val="18"/>
      <w:lang w:val="sr-Latn-CS"/>
    </w:rPr>
  </w:style>
  <w:style w:type="character" w:styleId="PlaceholderText">
    <w:name w:val="Placeholder Text"/>
    <w:basedOn w:val="DefaultParagraphFont"/>
    <w:uiPriority w:val="99"/>
    <w:semiHidden/>
    <w:rsid w:val="00A34598"/>
    <w:rPr>
      <w:color w:val="808080"/>
    </w:rPr>
  </w:style>
  <w:style w:type="paragraph" w:styleId="Header">
    <w:name w:val="header"/>
    <w:basedOn w:val="Normal"/>
    <w:link w:val="HeaderChar"/>
    <w:uiPriority w:val="99"/>
    <w:unhideWhenUsed/>
    <w:rsid w:val="0006306B"/>
    <w:pPr>
      <w:tabs>
        <w:tab w:val="center" w:pos="4536"/>
        <w:tab w:val="right" w:pos="9072"/>
      </w:tabs>
    </w:pPr>
  </w:style>
  <w:style w:type="character" w:customStyle="1" w:styleId="HeaderChar">
    <w:name w:val="Header Char"/>
    <w:basedOn w:val="DefaultParagraphFont"/>
    <w:link w:val="Header"/>
    <w:uiPriority w:val="99"/>
    <w:rsid w:val="0006306B"/>
    <w:rPr>
      <w:rFonts w:ascii="Times New Roman" w:eastAsia="Times New Roman" w:hAnsi="Times New Roman" w:cs="Times New Roman"/>
      <w:noProof/>
      <w:sz w:val="24"/>
      <w:szCs w:val="24"/>
      <w:lang w:val="sr-Latn-CS"/>
    </w:rPr>
  </w:style>
  <w:style w:type="paragraph" w:styleId="Footer">
    <w:name w:val="footer"/>
    <w:basedOn w:val="Normal"/>
    <w:link w:val="FooterChar"/>
    <w:uiPriority w:val="99"/>
    <w:unhideWhenUsed/>
    <w:rsid w:val="0006306B"/>
    <w:pPr>
      <w:tabs>
        <w:tab w:val="center" w:pos="4536"/>
        <w:tab w:val="right" w:pos="9072"/>
      </w:tabs>
    </w:pPr>
  </w:style>
  <w:style w:type="character" w:customStyle="1" w:styleId="FooterChar">
    <w:name w:val="Footer Char"/>
    <w:basedOn w:val="DefaultParagraphFont"/>
    <w:link w:val="Footer"/>
    <w:uiPriority w:val="99"/>
    <w:rsid w:val="0006306B"/>
    <w:rPr>
      <w:rFonts w:ascii="Times New Roman" w:eastAsia="Times New Roman" w:hAnsi="Times New Roman" w:cs="Times New Roman"/>
      <w:noProof/>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56197">
      <w:bodyDiv w:val="1"/>
      <w:marLeft w:val="0"/>
      <w:marRight w:val="0"/>
      <w:marTop w:val="0"/>
      <w:marBottom w:val="0"/>
      <w:divBdr>
        <w:top w:val="none" w:sz="0" w:space="0" w:color="auto"/>
        <w:left w:val="none" w:sz="0" w:space="0" w:color="auto"/>
        <w:bottom w:val="none" w:sz="0" w:space="0" w:color="auto"/>
        <w:right w:val="none" w:sz="0" w:space="0" w:color="auto"/>
      </w:divBdr>
    </w:div>
    <w:div w:id="1022240183">
      <w:bodyDiv w:val="1"/>
      <w:marLeft w:val="0"/>
      <w:marRight w:val="0"/>
      <w:marTop w:val="0"/>
      <w:marBottom w:val="0"/>
      <w:divBdr>
        <w:top w:val="none" w:sz="0" w:space="0" w:color="auto"/>
        <w:left w:val="none" w:sz="0" w:space="0" w:color="auto"/>
        <w:bottom w:val="none" w:sz="0" w:space="0" w:color="auto"/>
        <w:right w:val="none" w:sz="0" w:space="0" w:color="auto"/>
      </w:divBdr>
    </w:div>
    <w:div w:id="1187254479">
      <w:bodyDiv w:val="1"/>
      <w:marLeft w:val="0"/>
      <w:marRight w:val="0"/>
      <w:marTop w:val="0"/>
      <w:marBottom w:val="0"/>
      <w:divBdr>
        <w:top w:val="none" w:sz="0" w:space="0" w:color="auto"/>
        <w:left w:val="none" w:sz="0" w:space="0" w:color="auto"/>
        <w:bottom w:val="none" w:sz="0" w:space="0" w:color="auto"/>
        <w:right w:val="none" w:sz="0" w:space="0" w:color="auto"/>
      </w:divBdr>
    </w:div>
    <w:div w:id="1483111345">
      <w:bodyDiv w:val="1"/>
      <w:marLeft w:val="0"/>
      <w:marRight w:val="0"/>
      <w:marTop w:val="0"/>
      <w:marBottom w:val="0"/>
      <w:divBdr>
        <w:top w:val="none" w:sz="0" w:space="0" w:color="auto"/>
        <w:left w:val="none" w:sz="0" w:space="0" w:color="auto"/>
        <w:bottom w:val="none" w:sz="0" w:space="0" w:color="auto"/>
        <w:right w:val="none" w:sz="0" w:space="0" w:color="auto"/>
      </w:divBdr>
    </w:div>
    <w:div w:id="1717776651">
      <w:bodyDiv w:val="1"/>
      <w:marLeft w:val="0"/>
      <w:marRight w:val="0"/>
      <w:marTop w:val="0"/>
      <w:marBottom w:val="0"/>
      <w:divBdr>
        <w:top w:val="none" w:sz="0" w:space="0" w:color="auto"/>
        <w:left w:val="none" w:sz="0" w:space="0" w:color="auto"/>
        <w:bottom w:val="none" w:sz="0" w:space="0" w:color="auto"/>
        <w:right w:val="none" w:sz="0" w:space="0" w:color="auto"/>
      </w:divBdr>
    </w:div>
    <w:div w:id="18381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F7"/>
    <w:rsid w:val="005C74E0"/>
    <w:rsid w:val="00DB35F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ME" w:eastAsia="sr-Latn-M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5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c:creator>
  <cp:keywords/>
  <dc:description/>
  <cp:lastModifiedBy>Korisnik</cp:lastModifiedBy>
  <cp:revision>7</cp:revision>
  <cp:lastPrinted>2018-05-10T09:45:00Z</cp:lastPrinted>
  <dcterms:created xsi:type="dcterms:W3CDTF">2018-05-10T08:32:00Z</dcterms:created>
  <dcterms:modified xsi:type="dcterms:W3CDTF">2018-05-10T09:54:00Z</dcterms:modified>
</cp:coreProperties>
</file>